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E64" w:rsidRDefault="006C7E64" w:rsidP="000648A7">
      <w:pPr>
        <w:spacing w:line="360" w:lineRule="auto"/>
        <w:jc w:val="center"/>
        <w:rPr>
          <w:rFonts w:ascii="黑体" w:eastAsia="黑体" w:hAnsi="黑体"/>
          <w:sz w:val="44"/>
        </w:rPr>
      </w:pPr>
    </w:p>
    <w:p w:rsidR="00D856AE" w:rsidRPr="0075165F" w:rsidRDefault="000648A7" w:rsidP="000648A7">
      <w:pPr>
        <w:spacing w:line="360" w:lineRule="auto"/>
        <w:jc w:val="center"/>
        <w:rPr>
          <w:rFonts w:ascii="黑体" w:eastAsia="黑体" w:hAnsi="黑体"/>
          <w:sz w:val="22"/>
        </w:rPr>
      </w:pPr>
      <w:r w:rsidRPr="0075165F">
        <w:rPr>
          <w:rFonts w:ascii="黑体" w:eastAsia="黑体" w:hAnsi="黑体" w:hint="eastAsia"/>
          <w:sz w:val="44"/>
        </w:rPr>
        <w:t>《中学数学研究》论文模板及规范</w:t>
      </w:r>
    </w:p>
    <w:p w:rsidR="00FA058B" w:rsidRPr="009C3093" w:rsidRDefault="00FA058B" w:rsidP="009C3093">
      <w:pPr>
        <w:pStyle w:val="a3"/>
        <w:numPr>
          <w:ilvl w:val="0"/>
          <w:numId w:val="5"/>
        </w:numPr>
        <w:spacing w:line="360" w:lineRule="auto"/>
        <w:ind w:firstLineChars="0"/>
        <w:rPr>
          <w:rFonts w:ascii="黑体" w:eastAsia="黑体" w:hAnsi="黑体"/>
          <w:b/>
          <w:color w:val="FF0000"/>
          <w:sz w:val="28"/>
        </w:rPr>
      </w:pPr>
      <w:r w:rsidRPr="009C3093">
        <w:rPr>
          <w:rFonts w:ascii="黑体" w:eastAsia="黑体" w:hAnsi="黑体" w:hint="eastAsia"/>
          <w:b/>
          <w:color w:val="FF0000"/>
          <w:sz w:val="28"/>
        </w:rPr>
        <w:t>论文模板</w:t>
      </w:r>
    </w:p>
    <w:p w:rsidR="006C7E64" w:rsidRPr="00392AEE" w:rsidRDefault="00392AEE" w:rsidP="006C7E64">
      <w:pPr>
        <w:jc w:val="center"/>
        <w:rPr>
          <w:rFonts w:eastAsia="黑体"/>
          <w:sz w:val="32"/>
          <w:szCs w:val="32"/>
        </w:rPr>
      </w:pPr>
      <w:r>
        <w:rPr>
          <w:rFonts w:eastAsia="黑体" w:hint="eastAsia"/>
          <w:sz w:val="32"/>
          <w:szCs w:val="32"/>
        </w:rPr>
        <w:t>关于</w:t>
      </w:r>
      <w:r w:rsidR="006C7E64" w:rsidRPr="00392AEE">
        <w:rPr>
          <w:rFonts w:eastAsia="黑体" w:hint="eastAsia"/>
          <w:sz w:val="32"/>
          <w:szCs w:val="32"/>
        </w:rPr>
        <w:t>中学数学</w:t>
      </w:r>
      <w:r w:rsidRPr="00392AEE">
        <w:rPr>
          <w:rFonts w:eastAsia="黑体" w:hint="eastAsia"/>
          <w:sz w:val="32"/>
          <w:szCs w:val="32"/>
        </w:rPr>
        <w:t>教育论文写作</w:t>
      </w:r>
      <w:r>
        <w:rPr>
          <w:rFonts w:eastAsia="黑体" w:hint="eastAsia"/>
          <w:sz w:val="32"/>
          <w:szCs w:val="32"/>
        </w:rPr>
        <w:t>的</w:t>
      </w:r>
      <w:r w:rsidRPr="00392AEE">
        <w:rPr>
          <w:rFonts w:eastAsia="黑体" w:hint="eastAsia"/>
          <w:sz w:val="32"/>
          <w:szCs w:val="32"/>
        </w:rPr>
        <w:t>案例</w:t>
      </w:r>
      <w:r>
        <w:rPr>
          <w:rFonts w:eastAsia="黑体" w:hint="eastAsia"/>
          <w:sz w:val="32"/>
          <w:szCs w:val="32"/>
        </w:rPr>
        <w:t>模板</w:t>
      </w:r>
    </w:p>
    <w:p w:rsidR="00392AEE" w:rsidRPr="00392AEE" w:rsidRDefault="00392AEE" w:rsidP="006C7E64">
      <w:pPr>
        <w:jc w:val="center"/>
        <w:rPr>
          <w:rFonts w:eastAsia="宋体"/>
          <w:spacing w:val="-6"/>
          <w:sz w:val="24"/>
          <w:szCs w:val="18"/>
        </w:rPr>
      </w:pPr>
      <w:r w:rsidRPr="00392AEE">
        <w:rPr>
          <w:rFonts w:eastAsia="宋体" w:hint="eastAsia"/>
          <w:spacing w:val="-6"/>
          <w:sz w:val="24"/>
          <w:szCs w:val="18"/>
        </w:rPr>
        <w:t>广东省</w:t>
      </w:r>
      <w:r>
        <w:rPr>
          <w:rFonts w:eastAsia="宋体" w:hint="eastAsia"/>
          <w:spacing w:val="-6"/>
          <w:sz w:val="24"/>
          <w:szCs w:val="18"/>
        </w:rPr>
        <w:t>广州市</w:t>
      </w:r>
      <w:r w:rsidR="004811E9">
        <w:rPr>
          <w:rFonts w:eastAsia="宋体" w:hint="eastAsia"/>
          <w:spacing w:val="-6"/>
          <w:sz w:val="24"/>
          <w:szCs w:val="18"/>
        </w:rPr>
        <w:t>大湾区</w:t>
      </w:r>
      <w:r w:rsidRPr="00392AEE">
        <w:rPr>
          <w:rFonts w:eastAsia="宋体" w:hint="eastAsia"/>
          <w:spacing w:val="-6"/>
          <w:sz w:val="24"/>
          <w:szCs w:val="18"/>
        </w:rPr>
        <w:t>学校</w:t>
      </w:r>
      <w:r w:rsidRPr="00392AEE">
        <w:rPr>
          <w:rFonts w:eastAsia="宋体"/>
          <w:spacing w:val="-6"/>
          <w:sz w:val="24"/>
          <w:szCs w:val="18"/>
        </w:rPr>
        <w:t>(</w:t>
      </w:r>
      <w:r>
        <w:rPr>
          <w:rFonts w:eastAsia="宋体" w:hint="eastAsia"/>
          <w:spacing w:val="-6"/>
          <w:sz w:val="24"/>
          <w:szCs w:val="18"/>
        </w:rPr>
        <w:t>510000</w:t>
      </w:r>
      <w:r w:rsidRPr="00392AEE">
        <w:rPr>
          <w:rFonts w:eastAsia="宋体"/>
          <w:spacing w:val="-6"/>
          <w:sz w:val="24"/>
          <w:szCs w:val="18"/>
        </w:rPr>
        <w:t xml:space="preserve">) </w:t>
      </w:r>
      <w:r w:rsidR="004811E9">
        <w:rPr>
          <w:rFonts w:eastAsia="宋体"/>
          <w:spacing w:val="-6"/>
          <w:sz w:val="24"/>
          <w:szCs w:val="18"/>
        </w:rPr>
        <w:t xml:space="preserve"> </w:t>
      </w:r>
      <w:proofErr w:type="gramStart"/>
      <w:r w:rsidR="004811E9">
        <w:rPr>
          <w:rFonts w:eastAsia="宋体" w:hint="eastAsia"/>
          <w:spacing w:val="-6"/>
          <w:sz w:val="24"/>
          <w:szCs w:val="18"/>
        </w:rPr>
        <w:t>岳岗傲</w:t>
      </w:r>
      <w:proofErr w:type="gramEnd"/>
    </w:p>
    <w:p w:rsidR="00DE3631" w:rsidRPr="00DE3631" w:rsidRDefault="00DE3631" w:rsidP="00DE3631">
      <w:pPr>
        <w:ind w:leftChars="171" w:left="359" w:rightChars="257" w:right="540"/>
        <w:rPr>
          <w:rFonts w:ascii="Times New Roman" w:eastAsia="宋体" w:hAnsi="Times New Roman" w:cs="Times New Roman"/>
          <w:color w:val="FF0000"/>
          <w:sz w:val="18"/>
          <w:szCs w:val="20"/>
        </w:rPr>
      </w:pPr>
      <w:r w:rsidRPr="00DE3631">
        <w:rPr>
          <w:rFonts w:ascii="Times New Roman" w:eastAsia="黑体" w:hAnsi="Times New Roman" w:cs="Times New Roman"/>
          <w:b/>
          <w:bCs/>
          <w:sz w:val="18"/>
          <w:szCs w:val="20"/>
        </w:rPr>
        <w:t>摘要：</w:t>
      </w:r>
      <w:r w:rsidRPr="00DE3631">
        <w:rPr>
          <w:rFonts w:ascii="Times New Roman" w:eastAsia="宋体" w:hAnsi="Times New Roman" w:cs="Times New Roman"/>
          <w:sz w:val="18"/>
          <w:szCs w:val="20"/>
        </w:rPr>
        <w:t>简要概括</w:t>
      </w:r>
      <w:r>
        <w:rPr>
          <w:rFonts w:ascii="Times New Roman" w:eastAsia="宋体" w:hAnsi="Times New Roman" w:cs="Times New Roman" w:hint="eastAsia"/>
          <w:sz w:val="18"/>
          <w:szCs w:val="20"/>
        </w:rPr>
        <w:t>研究背景</w:t>
      </w:r>
      <w:r w:rsidRPr="00DE3631">
        <w:rPr>
          <w:rFonts w:ascii="Times New Roman" w:eastAsia="宋体" w:hAnsi="Times New Roman" w:cs="Times New Roman"/>
          <w:sz w:val="18"/>
          <w:szCs w:val="20"/>
        </w:rPr>
        <w:t>、</w:t>
      </w:r>
      <w:r>
        <w:rPr>
          <w:rFonts w:ascii="Times New Roman" w:eastAsia="宋体" w:hAnsi="Times New Roman" w:cs="Times New Roman" w:hint="eastAsia"/>
          <w:sz w:val="18"/>
          <w:szCs w:val="20"/>
        </w:rPr>
        <w:t>研究方法、教学</w:t>
      </w:r>
      <w:r w:rsidRPr="00DE3631">
        <w:rPr>
          <w:rFonts w:ascii="Times New Roman" w:eastAsia="宋体" w:hAnsi="Times New Roman" w:cs="Times New Roman"/>
          <w:sz w:val="18"/>
          <w:szCs w:val="20"/>
        </w:rPr>
        <w:t>方案、分析手段</w:t>
      </w:r>
      <w:r>
        <w:rPr>
          <w:rFonts w:ascii="Times New Roman" w:eastAsia="宋体" w:hAnsi="Times New Roman" w:cs="Times New Roman"/>
          <w:sz w:val="18"/>
          <w:szCs w:val="20"/>
        </w:rPr>
        <w:t xml:space="preserve">. </w:t>
      </w:r>
      <w:r w:rsidRPr="00DE3631">
        <w:rPr>
          <w:rFonts w:ascii="Times New Roman" w:eastAsia="宋体" w:hAnsi="Times New Roman" w:cs="Times New Roman"/>
          <w:sz w:val="18"/>
          <w:szCs w:val="20"/>
        </w:rPr>
        <w:t>较详细地说明结论性成果</w:t>
      </w:r>
      <w:r>
        <w:rPr>
          <w:rFonts w:ascii="Times New Roman" w:eastAsia="宋体" w:hAnsi="Times New Roman" w:cs="Times New Roman"/>
          <w:sz w:val="18"/>
          <w:szCs w:val="20"/>
        </w:rPr>
        <w:t xml:space="preserve">. </w:t>
      </w:r>
      <w:r w:rsidRPr="00DE3631">
        <w:rPr>
          <w:rFonts w:ascii="Times New Roman" w:eastAsia="宋体" w:hAnsi="Times New Roman" w:cs="Times New Roman"/>
          <w:sz w:val="18"/>
          <w:szCs w:val="20"/>
        </w:rPr>
        <w:t>客观评价和概括研究成果的价值和意义</w:t>
      </w:r>
      <w:r>
        <w:rPr>
          <w:rFonts w:ascii="Times New Roman" w:eastAsia="宋体" w:hAnsi="Times New Roman" w:cs="Times New Roman"/>
          <w:sz w:val="18"/>
          <w:szCs w:val="20"/>
        </w:rPr>
        <w:t xml:space="preserve">. </w:t>
      </w:r>
      <w:r w:rsidRPr="00DE3631">
        <w:rPr>
          <w:rFonts w:ascii="Times New Roman" w:eastAsia="宋体" w:hAnsi="Times New Roman" w:cs="Times New Roman"/>
          <w:sz w:val="18"/>
          <w:szCs w:val="20"/>
        </w:rPr>
        <w:t>为了提高论文的影响力，请撰写</w:t>
      </w:r>
      <w:r w:rsidR="0043389E">
        <w:rPr>
          <w:rFonts w:ascii="Times New Roman" w:eastAsia="宋体" w:hAnsi="Times New Roman" w:cs="Times New Roman" w:hint="eastAsia"/>
          <w:sz w:val="18"/>
          <w:szCs w:val="20"/>
        </w:rPr>
        <w:t>5</w:t>
      </w:r>
      <w:r w:rsidRPr="00DE3631">
        <w:rPr>
          <w:rFonts w:ascii="Times New Roman" w:eastAsia="宋体" w:hAnsi="Times New Roman" w:cs="Times New Roman"/>
          <w:sz w:val="18"/>
          <w:szCs w:val="20"/>
        </w:rPr>
        <w:t>0~</w:t>
      </w:r>
      <w:r w:rsidR="0043389E">
        <w:rPr>
          <w:rFonts w:ascii="Times New Roman" w:eastAsia="宋体" w:hAnsi="Times New Roman" w:cs="Times New Roman" w:hint="eastAsia"/>
          <w:sz w:val="18"/>
          <w:szCs w:val="20"/>
        </w:rPr>
        <w:t>1</w:t>
      </w:r>
      <w:r w:rsidRPr="00DE3631">
        <w:rPr>
          <w:rFonts w:ascii="Times New Roman" w:eastAsia="宋体" w:hAnsi="Times New Roman" w:cs="Times New Roman"/>
          <w:sz w:val="18"/>
          <w:szCs w:val="20"/>
        </w:rPr>
        <w:t>00</w:t>
      </w:r>
      <w:r>
        <w:rPr>
          <w:rFonts w:ascii="Times New Roman" w:eastAsia="宋体" w:hAnsi="Times New Roman" w:cs="Times New Roman"/>
          <w:sz w:val="18"/>
          <w:szCs w:val="20"/>
        </w:rPr>
        <w:t>字的</w:t>
      </w:r>
      <w:r w:rsidRPr="00DE3631">
        <w:rPr>
          <w:rFonts w:ascii="Times New Roman" w:eastAsia="宋体" w:hAnsi="Times New Roman" w:cs="Times New Roman"/>
          <w:sz w:val="18"/>
          <w:szCs w:val="20"/>
        </w:rPr>
        <w:t>摘要</w:t>
      </w:r>
      <w:r w:rsidRPr="00DE3631">
        <w:rPr>
          <w:rFonts w:ascii="Times New Roman" w:eastAsia="宋体" w:hAnsi="Times New Roman" w:cs="Times New Roman"/>
          <w:sz w:val="18"/>
          <w:szCs w:val="20"/>
        </w:rPr>
        <w:t xml:space="preserve">.  </w:t>
      </w:r>
    </w:p>
    <w:p w:rsidR="00DE3631" w:rsidRPr="00DE3631" w:rsidRDefault="00DE3631" w:rsidP="00DE3631">
      <w:pPr>
        <w:ind w:leftChars="171" w:left="359" w:rightChars="257" w:right="540" w:firstLine="1"/>
        <w:rPr>
          <w:rFonts w:ascii="Times New Roman" w:eastAsia="宋体" w:hAnsi="Times New Roman" w:cs="Times New Roman"/>
          <w:sz w:val="18"/>
          <w:szCs w:val="20"/>
        </w:rPr>
      </w:pPr>
      <w:r w:rsidRPr="00DE3631">
        <w:rPr>
          <w:rFonts w:ascii="Times New Roman" w:eastAsia="黑体" w:hAnsi="Times New Roman" w:cs="Times New Roman"/>
          <w:b/>
          <w:bCs/>
          <w:sz w:val="18"/>
          <w:szCs w:val="20"/>
        </w:rPr>
        <w:t>关键词：</w:t>
      </w:r>
      <w:r w:rsidR="003948B8" w:rsidRPr="00D25E08">
        <w:rPr>
          <w:rFonts w:ascii="Times New Roman" w:eastAsia="宋体" w:hAnsi="Times New Roman" w:cs="Times New Roman" w:hint="eastAsia"/>
          <w:sz w:val="18"/>
          <w:szCs w:val="20"/>
        </w:rPr>
        <w:t>数学教学；试题</w:t>
      </w:r>
      <w:r w:rsidR="00D25E08" w:rsidRPr="00D25E08">
        <w:rPr>
          <w:rFonts w:ascii="Times New Roman" w:eastAsia="宋体" w:hAnsi="Times New Roman" w:cs="Times New Roman" w:hint="eastAsia"/>
          <w:sz w:val="18"/>
          <w:szCs w:val="20"/>
        </w:rPr>
        <w:t>分析</w:t>
      </w:r>
      <w:r w:rsidRPr="00DE3631">
        <w:rPr>
          <w:rFonts w:ascii="Times New Roman" w:eastAsia="宋体" w:hAnsi="Times New Roman" w:cs="Times New Roman"/>
          <w:sz w:val="18"/>
          <w:szCs w:val="20"/>
        </w:rPr>
        <w:t>；研究论文；写作要求；</w:t>
      </w:r>
      <w:r>
        <w:rPr>
          <w:rFonts w:ascii="Times New Roman" w:eastAsia="宋体" w:hAnsi="Times New Roman" w:cs="Times New Roman" w:hint="eastAsia"/>
          <w:sz w:val="18"/>
          <w:szCs w:val="20"/>
        </w:rPr>
        <w:t>3</w:t>
      </w:r>
      <w:r w:rsidRPr="00DE3631">
        <w:rPr>
          <w:rFonts w:ascii="Times New Roman" w:eastAsia="宋体" w:hAnsi="Times New Roman" w:cs="Times New Roman"/>
          <w:sz w:val="18"/>
          <w:szCs w:val="20"/>
        </w:rPr>
        <w:t>~7</w:t>
      </w:r>
      <w:r w:rsidRPr="00DE3631">
        <w:rPr>
          <w:rFonts w:ascii="Times New Roman" w:eastAsia="宋体" w:hAnsi="Times New Roman" w:cs="Times New Roman"/>
          <w:sz w:val="18"/>
          <w:szCs w:val="20"/>
        </w:rPr>
        <w:t>个关键词</w:t>
      </w:r>
    </w:p>
    <w:p w:rsidR="00DE3631" w:rsidRDefault="00DE3631" w:rsidP="00941AE8">
      <w:pPr>
        <w:spacing w:line="276" w:lineRule="auto"/>
        <w:ind w:firstLine="420"/>
        <w:rPr>
          <w:rFonts w:ascii="宋体" w:eastAsia="宋体" w:hAnsi="宋体"/>
        </w:rPr>
      </w:pPr>
    </w:p>
    <w:p w:rsidR="006C7E64" w:rsidRPr="004811E9" w:rsidRDefault="004811E9" w:rsidP="00941AE8">
      <w:pPr>
        <w:spacing w:line="276" w:lineRule="auto"/>
        <w:ind w:firstLine="420"/>
        <w:rPr>
          <w:rFonts w:ascii="宋体" w:eastAsia="宋体" w:hAnsi="宋体"/>
        </w:rPr>
      </w:pPr>
      <w:r w:rsidRPr="004811E9">
        <w:rPr>
          <w:rFonts w:ascii="宋体" w:eastAsia="宋体" w:hAnsi="宋体" w:hint="eastAsia"/>
        </w:rPr>
        <w:t>学习理论强调，学习的真正发生就是学习者在已有认知经验基础上生发出来的新的认知过程．就是说要想发生学习，必须借助学习者的原有认知结构，生成出新的认知，才能使学习行为真正发生．</w:t>
      </w:r>
    </w:p>
    <w:p w:rsidR="006C7E64" w:rsidRPr="00AA3177" w:rsidRDefault="006C7E64" w:rsidP="00941AE8">
      <w:pPr>
        <w:spacing w:line="276" w:lineRule="auto"/>
        <w:rPr>
          <w:rFonts w:ascii="黑体" w:eastAsia="黑体" w:hAnsi="黑体"/>
          <w:b/>
          <w:color w:val="FF0000"/>
          <w:sz w:val="24"/>
          <w:szCs w:val="24"/>
        </w:rPr>
      </w:pPr>
      <w:r w:rsidRPr="00AA3177">
        <w:rPr>
          <w:rFonts w:ascii="黑体" w:eastAsia="黑体" w:hAnsi="黑体"/>
          <w:sz w:val="24"/>
          <w:szCs w:val="24"/>
        </w:rPr>
        <w:t xml:space="preserve">1  </w:t>
      </w:r>
      <w:r w:rsidR="004811E9" w:rsidRPr="00AA3177">
        <w:rPr>
          <w:rFonts w:ascii="黑体" w:eastAsia="黑体" w:hAnsi="黑体" w:hint="eastAsia"/>
          <w:sz w:val="24"/>
          <w:szCs w:val="24"/>
        </w:rPr>
        <w:t>数学教育研究</w:t>
      </w:r>
    </w:p>
    <w:p w:rsidR="006C7E64" w:rsidRDefault="0010457D" w:rsidP="00941AE8">
      <w:pPr>
        <w:spacing w:line="276" w:lineRule="auto"/>
        <w:ind w:firstLineChars="200" w:firstLine="420"/>
        <w:rPr>
          <w:rFonts w:eastAsia="宋体"/>
          <w:szCs w:val="20"/>
        </w:rPr>
      </w:pPr>
      <w:r w:rsidRPr="0010457D">
        <w:rPr>
          <w:rFonts w:eastAsia="宋体" w:hint="eastAsia"/>
          <w:szCs w:val="20"/>
        </w:rPr>
        <w:t>近年来我国期刊业发展迅速，期刊种类增多，论文数量大幅度增加，呈现出红红火火的景象</w:t>
      </w:r>
      <w:r w:rsidRPr="0010457D">
        <w:rPr>
          <w:rFonts w:eastAsia="宋体"/>
          <w:szCs w:val="20"/>
        </w:rPr>
        <w:t>.</w:t>
      </w:r>
    </w:p>
    <w:p w:rsidR="006C7E64" w:rsidRPr="00AA3177" w:rsidRDefault="0010457D" w:rsidP="00941AE8">
      <w:pPr>
        <w:spacing w:line="276" w:lineRule="auto"/>
        <w:rPr>
          <w:rFonts w:ascii="黑体" w:eastAsia="黑体" w:hAnsi="黑体"/>
          <w:sz w:val="24"/>
        </w:rPr>
      </w:pPr>
      <w:r w:rsidRPr="00AA3177">
        <w:rPr>
          <w:rFonts w:ascii="黑体" w:eastAsia="黑体" w:hAnsi="黑体" w:hint="eastAsia"/>
          <w:sz w:val="24"/>
        </w:rPr>
        <w:t>1.1</w:t>
      </w:r>
      <w:r w:rsidR="006C7E64" w:rsidRPr="00AA3177">
        <w:rPr>
          <w:rFonts w:ascii="黑体" w:eastAsia="黑体" w:hAnsi="黑体"/>
          <w:sz w:val="24"/>
        </w:rPr>
        <w:t xml:space="preserve">  </w:t>
      </w:r>
      <w:r w:rsidR="006C7E64" w:rsidRPr="00AA3177">
        <w:rPr>
          <w:rFonts w:ascii="黑体" w:eastAsia="黑体" w:hAnsi="黑体" w:hint="eastAsia"/>
          <w:sz w:val="24"/>
        </w:rPr>
        <w:t>题名</w:t>
      </w:r>
      <w:r w:rsidR="006C7E64" w:rsidRPr="00AA3177">
        <w:rPr>
          <w:rFonts w:ascii="黑体" w:eastAsia="黑体" w:hAnsi="黑体"/>
          <w:sz w:val="24"/>
        </w:rPr>
        <w:t xml:space="preserve"> </w:t>
      </w:r>
    </w:p>
    <w:p w:rsidR="006C7E64" w:rsidRPr="0010457D" w:rsidRDefault="006C7E64" w:rsidP="00941AE8">
      <w:pPr>
        <w:spacing w:line="276" w:lineRule="auto"/>
        <w:ind w:firstLineChars="200" w:firstLine="420"/>
        <w:rPr>
          <w:rFonts w:ascii="宋体" w:eastAsia="宋体" w:hAnsi="宋体"/>
        </w:rPr>
      </w:pPr>
      <w:r w:rsidRPr="0010457D">
        <w:rPr>
          <w:rFonts w:ascii="宋体" w:eastAsia="宋体" w:hAnsi="宋体" w:hint="eastAsia"/>
        </w:rPr>
        <w:t>论文题名要求准确、精炼、清晰，充分反映该文的基本内涵和特色</w:t>
      </w:r>
      <w:r w:rsidRPr="0010457D">
        <w:rPr>
          <w:rFonts w:ascii="宋体" w:eastAsia="宋体" w:hAnsi="宋体"/>
        </w:rPr>
        <w:t>.</w:t>
      </w:r>
      <w:r w:rsidRPr="0010457D">
        <w:rPr>
          <w:rFonts w:ascii="宋体" w:eastAsia="宋体" w:hAnsi="宋体" w:hint="eastAsia"/>
        </w:rPr>
        <w:t>题名内容应该一致，题名应避免使用非公知公用的符号、缩写词、外来语、代号和商品名</w:t>
      </w:r>
      <w:r w:rsidRPr="0010457D">
        <w:rPr>
          <w:rFonts w:ascii="宋体" w:eastAsia="宋体" w:hAnsi="宋体"/>
        </w:rPr>
        <w:t xml:space="preserve">. </w:t>
      </w:r>
    </w:p>
    <w:p w:rsidR="006C7E64" w:rsidRPr="00AA3177" w:rsidRDefault="0010457D" w:rsidP="00941AE8">
      <w:pPr>
        <w:spacing w:line="276" w:lineRule="auto"/>
        <w:rPr>
          <w:rFonts w:ascii="黑体" w:eastAsia="黑体" w:hAnsi="黑体"/>
        </w:rPr>
      </w:pPr>
      <w:r w:rsidRPr="00AA3177">
        <w:rPr>
          <w:rFonts w:ascii="黑体" w:eastAsia="黑体" w:hAnsi="黑体" w:hint="eastAsia"/>
          <w:sz w:val="24"/>
        </w:rPr>
        <w:t>1.2</w:t>
      </w:r>
      <w:r w:rsidR="006C7E64" w:rsidRPr="00AA3177">
        <w:rPr>
          <w:rFonts w:ascii="黑体" w:eastAsia="黑体" w:hAnsi="黑体"/>
          <w:sz w:val="24"/>
        </w:rPr>
        <w:t xml:space="preserve">  </w:t>
      </w:r>
      <w:r w:rsidR="006C7E64" w:rsidRPr="00AA3177">
        <w:rPr>
          <w:rFonts w:ascii="黑体" w:eastAsia="黑体" w:hAnsi="黑体" w:hint="eastAsia"/>
          <w:sz w:val="24"/>
        </w:rPr>
        <w:t>作者及单位</w:t>
      </w:r>
      <w:r w:rsidR="006C7E64" w:rsidRPr="00AA3177">
        <w:rPr>
          <w:rFonts w:ascii="黑体" w:eastAsia="黑体" w:hAnsi="黑体"/>
        </w:rPr>
        <w:t xml:space="preserve"> </w:t>
      </w:r>
    </w:p>
    <w:p w:rsidR="006C7E64" w:rsidRPr="0010457D" w:rsidRDefault="00AA3177" w:rsidP="00941AE8">
      <w:pPr>
        <w:spacing w:line="276" w:lineRule="auto"/>
        <w:ind w:firstLine="420"/>
        <w:rPr>
          <w:rFonts w:ascii="宋体" w:eastAsia="宋体" w:hAnsi="宋体"/>
        </w:rPr>
      </w:pPr>
      <w:r>
        <w:rPr>
          <w:rFonts w:ascii="宋体" w:eastAsia="宋体" w:hAnsi="宋体" w:hint="eastAsia"/>
        </w:rPr>
        <w:t>作者单位应该包括省份市区和学校名称，其后是邮政编码，使用小括号</w:t>
      </w:r>
      <w:proofErr w:type="gramStart"/>
      <w:r>
        <w:rPr>
          <w:rFonts w:ascii="宋体" w:eastAsia="宋体" w:hAnsi="宋体" w:hint="eastAsia"/>
        </w:rPr>
        <w:t>括</w:t>
      </w:r>
      <w:proofErr w:type="gramEnd"/>
      <w:r>
        <w:rPr>
          <w:rFonts w:ascii="宋体" w:eastAsia="宋体" w:hAnsi="宋体" w:hint="eastAsia"/>
        </w:rPr>
        <w:t>进来，最后是作者姓名</w:t>
      </w:r>
      <w:r w:rsidR="006C7E64" w:rsidRPr="0010457D">
        <w:rPr>
          <w:rFonts w:ascii="宋体" w:eastAsia="宋体" w:hAnsi="宋体"/>
        </w:rPr>
        <w:t>.</w:t>
      </w:r>
      <w:r>
        <w:rPr>
          <w:rFonts w:ascii="宋体" w:eastAsia="宋体" w:hAnsi="宋体" w:hint="eastAsia"/>
        </w:rPr>
        <w:t>例如：</w:t>
      </w:r>
      <w:r w:rsidRPr="00AA3177">
        <w:rPr>
          <w:rFonts w:ascii="宋体" w:eastAsia="宋体" w:hAnsi="宋体" w:hint="eastAsia"/>
        </w:rPr>
        <w:t>广东省广州市大湾区学校</w:t>
      </w:r>
      <w:r w:rsidRPr="00AA3177">
        <w:rPr>
          <w:rFonts w:ascii="宋体" w:eastAsia="宋体" w:hAnsi="宋体"/>
        </w:rPr>
        <w:t xml:space="preserve">(510000)  </w:t>
      </w:r>
      <w:proofErr w:type="gramStart"/>
      <w:r w:rsidRPr="00AA3177">
        <w:rPr>
          <w:rFonts w:ascii="宋体" w:eastAsia="宋体" w:hAnsi="宋体"/>
        </w:rPr>
        <w:t>岳岗傲</w:t>
      </w:r>
      <w:proofErr w:type="gramEnd"/>
      <w:r w:rsidR="006C7E64" w:rsidRPr="0010457D">
        <w:rPr>
          <w:rFonts w:ascii="宋体" w:eastAsia="宋体" w:hAnsi="宋体"/>
        </w:rPr>
        <w:t xml:space="preserve"> </w:t>
      </w:r>
    </w:p>
    <w:p w:rsidR="0010457D" w:rsidRPr="00AA3177" w:rsidRDefault="006C7E64" w:rsidP="00941AE8">
      <w:pPr>
        <w:spacing w:line="276" w:lineRule="auto"/>
      </w:pPr>
      <w:r w:rsidRPr="00AA3177">
        <w:rPr>
          <w:rFonts w:ascii="黑体" w:eastAsia="黑体" w:hAnsi="黑体"/>
          <w:sz w:val="24"/>
        </w:rPr>
        <w:t xml:space="preserve">1.2.1 </w:t>
      </w:r>
      <w:r w:rsidR="00392AEE" w:rsidRPr="00AA3177">
        <w:rPr>
          <w:rFonts w:ascii="黑体" w:eastAsia="黑体" w:hAnsi="黑体"/>
          <w:sz w:val="24"/>
        </w:rPr>
        <w:t xml:space="preserve"> </w:t>
      </w:r>
      <w:r w:rsidRPr="00AA3177">
        <w:rPr>
          <w:rFonts w:ascii="黑体" w:eastAsia="黑体" w:hAnsi="黑体" w:hint="eastAsia"/>
          <w:sz w:val="24"/>
        </w:rPr>
        <w:t>这是三级标题</w:t>
      </w:r>
      <w:r w:rsidRPr="00AA3177">
        <w:rPr>
          <w:rFonts w:ascii="黑体" w:eastAsia="黑体" w:hAnsi="黑体"/>
          <w:sz w:val="24"/>
        </w:rPr>
        <w:t>1</w:t>
      </w:r>
      <w:r w:rsidRPr="00AA3177">
        <w:t xml:space="preserve">  </w:t>
      </w:r>
    </w:p>
    <w:p w:rsidR="006C7E64" w:rsidRPr="00AA3177" w:rsidRDefault="006C7E64" w:rsidP="00941AE8">
      <w:pPr>
        <w:spacing w:line="276" w:lineRule="auto"/>
        <w:ind w:firstLineChars="200" w:firstLine="420"/>
        <w:rPr>
          <w:rFonts w:ascii="宋体" w:eastAsia="宋体" w:hAnsi="宋体"/>
        </w:rPr>
      </w:pPr>
      <w:r w:rsidRPr="00AA3177">
        <w:rPr>
          <w:rFonts w:ascii="宋体" w:eastAsia="宋体" w:hAnsi="宋体" w:hint="eastAsia"/>
        </w:rPr>
        <w:t>三级标题左顶格，标题序号与标题之间空</w:t>
      </w:r>
      <w:r w:rsidRPr="00AA3177">
        <w:rPr>
          <w:rFonts w:ascii="宋体" w:eastAsia="宋体" w:hAnsi="宋体"/>
        </w:rPr>
        <w:t>2</w:t>
      </w:r>
      <w:r w:rsidRPr="00AA3177">
        <w:rPr>
          <w:rFonts w:ascii="宋体" w:eastAsia="宋体" w:hAnsi="宋体" w:hint="eastAsia"/>
        </w:rPr>
        <w:t>格</w:t>
      </w:r>
      <w:r w:rsidRPr="00AA3177">
        <w:rPr>
          <w:rFonts w:ascii="宋体" w:eastAsia="宋体" w:hAnsi="宋体"/>
        </w:rPr>
        <w:t xml:space="preserve">.  </w:t>
      </w:r>
    </w:p>
    <w:p w:rsidR="0010457D" w:rsidRPr="00AA3177" w:rsidRDefault="006C7E64" w:rsidP="00941AE8">
      <w:pPr>
        <w:spacing w:line="276" w:lineRule="auto"/>
      </w:pPr>
      <w:r w:rsidRPr="00AA3177">
        <w:rPr>
          <w:rFonts w:ascii="黑体" w:eastAsia="黑体" w:hAnsi="黑体"/>
          <w:sz w:val="24"/>
        </w:rPr>
        <w:t xml:space="preserve">1.2.2 </w:t>
      </w:r>
      <w:r w:rsidR="00392AEE" w:rsidRPr="00AA3177">
        <w:rPr>
          <w:rFonts w:ascii="黑体" w:eastAsia="黑体" w:hAnsi="黑体"/>
          <w:sz w:val="24"/>
        </w:rPr>
        <w:t xml:space="preserve"> </w:t>
      </w:r>
      <w:r w:rsidRPr="00AA3177">
        <w:rPr>
          <w:rFonts w:ascii="黑体" w:eastAsia="黑体" w:hAnsi="黑体" w:hint="eastAsia"/>
          <w:sz w:val="24"/>
        </w:rPr>
        <w:t>这是三级标题</w:t>
      </w:r>
      <w:r w:rsidRPr="00AA3177">
        <w:rPr>
          <w:rFonts w:ascii="黑体" w:eastAsia="黑体" w:hAnsi="黑体"/>
          <w:sz w:val="24"/>
        </w:rPr>
        <w:t>2</w:t>
      </w:r>
      <w:r w:rsidRPr="00AA3177">
        <w:rPr>
          <w:rFonts w:ascii="黑体" w:eastAsia="黑体" w:hAnsi="黑体"/>
        </w:rPr>
        <w:t xml:space="preserve"> </w:t>
      </w:r>
      <w:r w:rsidRPr="00AA3177">
        <w:t xml:space="preserve"> </w:t>
      </w:r>
    </w:p>
    <w:p w:rsidR="006C7E64" w:rsidRPr="00AA3177" w:rsidRDefault="00AA3177" w:rsidP="00941AE8">
      <w:pPr>
        <w:spacing w:line="276" w:lineRule="auto"/>
        <w:rPr>
          <w:rFonts w:ascii="宋体" w:eastAsia="宋体" w:hAnsi="宋体"/>
        </w:rPr>
      </w:pPr>
      <w:r>
        <w:t xml:space="preserve">    </w:t>
      </w:r>
      <w:r w:rsidR="00C86873">
        <w:rPr>
          <w:rFonts w:ascii="宋体" w:eastAsia="宋体" w:hAnsi="宋体" w:hint="eastAsia"/>
        </w:rPr>
        <w:t>所有的句号用黑点“</w:t>
      </w:r>
      <w:r w:rsidR="00C86873" w:rsidRPr="00941AE8">
        <w:rPr>
          <w:rFonts w:ascii="宋体" w:eastAsia="宋体" w:hAnsi="宋体"/>
        </w:rPr>
        <w:t>.</w:t>
      </w:r>
      <w:r w:rsidR="00C86873">
        <w:rPr>
          <w:rFonts w:ascii="宋体" w:eastAsia="宋体" w:hAnsi="宋体" w:hint="eastAsia"/>
        </w:rPr>
        <w:t>”，</w:t>
      </w:r>
      <w:r w:rsidRPr="00AA3177">
        <w:rPr>
          <w:rFonts w:ascii="宋体" w:eastAsia="宋体" w:hAnsi="宋体" w:hint="eastAsia"/>
        </w:rPr>
        <w:t>格式如上</w:t>
      </w:r>
      <w:r w:rsidR="00C86873" w:rsidRPr="00941AE8">
        <w:rPr>
          <w:rFonts w:ascii="宋体" w:eastAsia="宋体" w:hAnsi="宋体"/>
        </w:rPr>
        <w:t>.</w:t>
      </w:r>
    </w:p>
    <w:p w:rsidR="006C7E64" w:rsidRPr="00AA3177" w:rsidRDefault="006C7E64" w:rsidP="00941AE8">
      <w:pPr>
        <w:spacing w:line="276" w:lineRule="auto"/>
        <w:rPr>
          <w:rFonts w:ascii="黑体" w:eastAsia="黑体" w:hAnsi="黑体"/>
          <w:sz w:val="24"/>
        </w:rPr>
      </w:pPr>
      <w:r w:rsidRPr="00AA3177">
        <w:rPr>
          <w:rFonts w:ascii="黑体" w:eastAsia="黑体" w:hAnsi="黑体"/>
          <w:sz w:val="24"/>
        </w:rPr>
        <w:t xml:space="preserve">2  </w:t>
      </w:r>
      <w:r w:rsidR="00941AE8">
        <w:rPr>
          <w:rFonts w:ascii="黑体" w:eastAsia="黑体" w:hAnsi="黑体" w:hint="eastAsia"/>
          <w:sz w:val="24"/>
        </w:rPr>
        <w:t>图表要求</w:t>
      </w:r>
    </w:p>
    <w:p w:rsidR="006C7E64" w:rsidRPr="00AA3177" w:rsidRDefault="006C7E64" w:rsidP="00941AE8">
      <w:pPr>
        <w:spacing w:line="276" w:lineRule="auto"/>
        <w:rPr>
          <w:rFonts w:ascii="黑体" w:eastAsia="黑体" w:hAnsi="黑体"/>
          <w:sz w:val="24"/>
        </w:rPr>
      </w:pPr>
      <w:r w:rsidRPr="00AA3177">
        <w:rPr>
          <w:rFonts w:ascii="黑体" w:eastAsia="黑体" w:hAnsi="黑体"/>
          <w:sz w:val="24"/>
        </w:rPr>
        <w:t xml:space="preserve">2.1  </w:t>
      </w:r>
      <w:r w:rsidRPr="00AA3177">
        <w:rPr>
          <w:rFonts w:ascii="黑体" w:eastAsia="黑体" w:hAnsi="黑体" w:hint="eastAsia"/>
          <w:sz w:val="24"/>
        </w:rPr>
        <w:t>图表的要求</w:t>
      </w:r>
    </w:p>
    <w:p w:rsidR="00941AE8" w:rsidRDefault="006C7E64" w:rsidP="00941AE8">
      <w:pPr>
        <w:spacing w:line="276" w:lineRule="auto"/>
        <w:rPr>
          <w:rFonts w:eastAsia="楷体"/>
        </w:rPr>
      </w:pPr>
      <w:r w:rsidRPr="00AA3177">
        <w:rPr>
          <w:rFonts w:ascii="黑体" w:eastAsia="黑体" w:hAnsi="黑体"/>
          <w:sz w:val="24"/>
        </w:rPr>
        <w:t xml:space="preserve">2.1.1 </w:t>
      </w:r>
      <w:r w:rsidR="00941AE8">
        <w:rPr>
          <w:rFonts w:ascii="黑体" w:eastAsia="黑体" w:hAnsi="黑体"/>
          <w:sz w:val="24"/>
        </w:rPr>
        <w:t xml:space="preserve"> </w:t>
      </w:r>
      <w:r w:rsidRPr="00AA3177">
        <w:rPr>
          <w:rFonts w:ascii="黑体" w:eastAsia="黑体" w:hAnsi="黑体" w:hint="eastAsia"/>
          <w:sz w:val="24"/>
        </w:rPr>
        <w:t>插图</w:t>
      </w:r>
      <w:r>
        <w:rPr>
          <w:rFonts w:eastAsia="楷体"/>
        </w:rPr>
        <w:t xml:space="preserve">  </w:t>
      </w:r>
    </w:p>
    <w:p w:rsidR="006C7E64" w:rsidRPr="00941AE8" w:rsidRDefault="006C7E64" w:rsidP="00941AE8">
      <w:pPr>
        <w:spacing w:line="276" w:lineRule="auto"/>
        <w:ind w:firstLineChars="200" w:firstLine="420"/>
        <w:rPr>
          <w:rFonts w:ascii="宋体" w:eastAsia="宋体" w:hAnsi="宋体"/>
        </w:rPr>
      </w:pPr>
      <w:r w:rsidRPr="00941AE8">
        <w:rPr>
          <w:rFonts w:ascii="宋体" w:eastAsia="宋体" w:hAnsi="宋体" w:hint="eastAsia"/>
        </w:rPr>
        <w:t>插图中的文字一律用</w:t>
      </w:r>
      <w:r w:rsidR="00133899">
        <w:rPr>
          <w:rFonts w:ascii="宋体" w:eastAsia="宋体" w:hAnsi="宋体" w:hint="eastAsia"/>
        </w:rPr>
        <w:t>小</w:t>
      </w:r>
      <w:r w:rsidR="0043389E">
        <w:rPr>
          <w:rFonts w:ascii="宋体" w:eastAsia="宋体" w:hAnsi="宋体" w:hint="eastAsia"/>
        </w:rPr>
        <w:t>5</w:t>
      </w:r>
      <w:r w:rsidRPr="00941AE8">
        <w:rPr>
          <w:rFonts w:ascii="宋体" w:eastAsia="宋体" w:hAnsi="宋体" w:hint="eastAsia"/>
        </w:rPr>
        <w:t>号宋体</w:t>
      </w:r>
      <w:r w:rsidRPr="00941AE8">
        <w:rPr>
          <w:rFonts w:ascii="宋体" w:eastAsia="宋体" w:hAnsi="宋体"/>
        </w:rPr>
        <w:t>,</w:t>
      </w:r>
      <w:r w:rsidRPr="00941AE8">
        <w:rPr>
          <w:rFonts w:ascii="宋体" w:eastAsia="宋体" w:hAnsi="宋体" w:hint="eastAsia"/>
        </w:rPr>
        <w:t>图的标注如</w:t>
      </w:r>
      <w:r w:rsidRPr="00941AE8">
        <w:rPr>
          <w:rFonts w:ascii="宋体" w:eastAsia="宋体" w:hAnsi="宋体"/>
        </w:rPr>
        <w:t>“</w:t>
      </w:r>
      <w:r w:rsidRPr="00941AE8">
        <w:rPr>
          <w:rFonts w:ascii="宋体" w:eastAsia="宋体" w:hAnsi="宋体" w:hint="eastAsia"/>
        </w:rPr>
        <w:t>图</w:t>
      </w:r>
      <w:r w:rsidRPr="00941AE8">
        <w:rPr>
          <w:rFonts w:ascii="宋体" w:eastAsia="宋体" w:hAnsi="宋体"/>
        </w:rPr>
        <w:t xml:space="preserve">1  </w:t>
      </w:r>
      <w:r w:rsidR="00941AE8" w:rsidRPr="00941AE8">
        <w:rPr>
          <w:rFonts w:ascii="宋体" w:eastAsia="宋体" w:hAnsi="宋体"/>
        </w:rPr>
        <w:t>函数几何</w:t>
      </w:r>
      <w:r w:rsidRPr="00941AE8">
        <w:rPr>
          <w:rFonts w:ascii="宋体" w:eastAsia="宋体" w:hAnsi="宋体" w:hint="eastAsia"/>
        </w:rPr>
        <w:t>图</w:t>
      </w:r>
      <w:r w:rsidRPr="00941AE8">
        <w:rPr>
          <w:rFonts w:ascii="宋体" w:eastAsia="宋体" w:hAnsi="宋体"/>
        </w:rPr>
        <w:t>”</w:t>
      </w:r>
      <w:r w:rsidR="00941AE8">
        <w:rPr>
          <w:rFonts w:ascii="宋体" w:eastAsia="宋体" w:hAnsi="宋体" w:hint="eastAsia"/>
        </w:rPr>
        <w:t>用</w:t>
      </w:r>
      <w:r w:rsidR="00133899">
        <w:rPr>
          <w:rFonts w:ascii="宋体" w:eastAsia="宋体" w:hAnsi="宋体" w:hint="eastAsia"/>
        </w:rPr>
        <w:t>小</w:t>
      </w:r>
      <w:r w:rsidRPr="00941AE8">
        <w:rPr>
          <w:rFonts w:ascii="宋体" w:eastAsia="宋体" w:hAnsi="宋体"/>
        </w:rPr>
        <w:t>5</w:t>
      </w:r>
      <w:r w:rsidRPr="00941AE8">
        <w:rPr>
          <w:rFonts w:ascii="宋体" w:eastAsia="宋体" w:hAnsi="宋体" w:hint="eastAsia"/>
        </w:rPr>
        <w:t>号宋体，居中排，其中</w:t>
      </w:r>
      <w:r w:rsidRPr="00941AE8">
        <w:rPr>
          <w:rFonts w:ascii="宋体" w:eastAsia="宋体" w:hAnsi="宋体"/>
        </w:rPr>
        <w:t>“</w:t>
      </w:r>
      <w:r w:rsidRPr="00941AE8">
        <w:rPr>
          <w:rFonts w:ascii="宋体" w:eastAsia="宋体" w:hAnsi="宋体" w:hint="eastAsia"/>
        </w:rPr>
        <w:t>图</w:t>
      </w:r>
      <w:r w:rsidRPr="00941AE8">
        <w:rPr>
          <w:rFonts w:ascii="宋体" w:eastAsia="宋体" w:hAnsi="宋体"/>
        </w:rPr>
        <w:t>1”</w:t>
      </w:r>
      <w:r w:rsidRPr="00941AE8">
        <w:rPr>
          <w:rFonts w:ascii="宋体" w:eastAsia="宋体" w:hAnsi="宋体" w:hint="eastAsia"/>
        </w:rPr>
        <w:t>为图序，</w:t>
      </w:r>
      <w:r w:rsidRPr="00941AE8">
        <w:rPr>
          <w:rFonts w:ascii="宋体" w:eastAsia="宋体" w:hAnsi="宋体"/>
        </w:rPr>
        <w:t>“</w:t>
      </w:r>
      <w:r w:rsidR="00941AE8" w:rsidRPr="00941AE8">
        <w:rPr>
          <w:rFonts w:ascii="宋体" w:eastAsia="宋体" w:hAnsi="宋体"/>
        </w:rPr>
        <w:t>函数几何</w:t>
      </w:r>
      <w:r w:rsidR="00941AE8" w:rsidRPr="00941AE8">
        <w:rPr>
          <w:rFonts w:ascii="宋体" w:eastAsia="宋体" w:hAnsi="宋体" w:hint="eastAsia"/>
        </w:rPr>
        <w:t>图</w:t>
      </w:r>
      <w:r w:rsidRPr="00941AE8">
        <w:rPr>
          <w:rFonts w:ascii="宋体" w:eastAsia="宋体" w:hAnsi="宋体"/>
        </w:rPr>
        <w:t>”</w:t>
      </w:r>
      <w:r w:rsidRPr="00941AE8">
        <w:rPr>
          <w:rFonts w:ascii="宋体" w:eastAsia="宋体" w:hAnsi="宋体" w:hint="eastAsia"/>
        </w:rPr>
        <w:t>为图题，</w:t>
      </w:r>
      <w:proofErr w:type="gramStart"/>
      <w:r w:rsidRPr="00941AE8">
        <w:rPr>
          <w:rFonts w:ascii="宋体" w:eastAsia="宋体" w:hAnsi="宋体" w:hint="eastAsia"/>
        </w:rPr>
        <w:t>图序与图题之间</w:t>
      </w:r>
      <w:proofErr w:type="gramEnd"/>
      <w:r w:rsidRPr="00941AE8">
        <w:rPr>
          <w:rFonts w:ascii="宋体" w:eastAsia="宋体" w:hAnsi="宋体" w:hint="eastAsia"/>
        </w:rPr>
        <w:t>空</w:t>
      </w:r>
      <w:r w:rsidRPr="00941AE8">
        <w:rPr>
          <w:rFonts w:ascii="宋体" w:eastAsia="宋体" w:hAnsi="宋体"/>
        </w:rPr>
        <w:t>2</w:t>
      </w:r>
      <w:r w:rsidRPr="00941AE8">
        <w:rPr>
          <w:rFonts w:ascii="宋体" w:eastAsia="宋体" w:hAnsi="宋体" w:hint="eastAsia"/>
        </w:rPr>
        <w:t>格</w:t>
      </w:r>
      <w:r w:rsidRPr="00941AE8">
        <w:rPr>
          <w:rFonts w:ascii="宋体" w:eastAsia="宋体" w:hAnsi="宋体"/>
        </w:rPr>
        <w:t xml:space="preserve">. </w:t>
      </w:r>
    </w:p>
    <w:p w:rsidR="006C7E64" w:rsidRPr="00941AE8" w:rsidRDefault="006C7E64" w:rsidP="00941AE8">
      <w:pPr>
        <w:spacing w:line="276" w:lineRule="auto"/>
        <w:ind w:firstLine="420"/>
        <w:rPr>
          <w:rFonts w:ascii="宋体" w:eastAsia="宋体" w:hAnsi="宋体"/>
        </w:rPr>
      </w:pPr>
      <w:r w:rsidRPr="00941AE8">
        <w:rPr>
          <w:rFonts w:ascii="宋体" w:eastAsia="宋体" w:hAnsi="宋体" w:hint="eastAsia"/>
        </w:rPr>
        <w:t>图中文字采用宋体（或</w:t>
      </w:r>
      <w:r w:rsidRPr="00C86873">
        <w:rPr>
          <w:rFonts w:ascii="Times New Roman" w:eastAsia="宋体" w:hAnsi="Times New Roman" w:cs="Times New Roman"/>
        </w:rPr>
        <w:t>Times New Roman</w:t>
      </w:r>
      <w:r w:rsidRPr="00941AE8">
        <w:rPr>
          <w:rFonts w:ascii="宋体" w:eastAsia="宋体" w:hAnsi="宋体" w:hint="eastAsia"/>
        </w:rPr>
        <w:t>）</w:t>
      </w:r>
      <w:r w:rsidRPr="00941AE8">
        <w:rPr>
          <w:rFonts w:ascii="宋体" w:eastAsia="宋体" w:hAnsi="宋体"/>
        </w:rPr>
        <w:t xml:space="preserve">. </w:t>
      </w:r>
    </w:p>
    <w:p w:rsidR="006C7E64" w:rsidRDefault="006C7E64" w:rsidP="00941AE8">
      <w:pPr>
        <w:spacing w:line="276" w:lineRule="auto"/>
        <w:ind w:firstLine="420"/>
        <w:jc w:val="center"/>
      </w:pPr>
      <w:r>
        <w:rPr>
          <w:noProof/>
        </w:rPr>
        <w:lastRenderedPageBreak/>
        <mc:AlternateContent>
          <mc:Choice Requires="wps">
            <w:drawing>
              <wp:inline distT="0" distB="0" distL="0" distR="0">
                <wp:extent cx="1421130" cy="993140"/>
                <wp:effectExtent l="9525" t="9525" r="7620" b="6985"/>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1130" cy="9931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5F19F7F0" id="矩形 2" o:spid="_x0000_s1026" style="width:111.9pt;height:7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">
                <w10:anchorlock/>
              </v:rect>
            </w:pict>
          </mc:Fallback>
        </mc:AlternateContent>
      </w:r>
      <w:r>
        <w:rPr>
          <w:rFonts w:hint="eastAsia"/>
        </w:rPr>
        <w:t xml:space="preserve"> </w:t>
      </w:r>
      <w:r>
        <w:rPr>
          <w:noProof/>
        </w:rPr>
        <mc:AlternateContent>
          <mc:Choice Requires="wps">
            <w:drawing>
              <wp:inline distT="0" distB="0" distL="0" distR="0">
                <wp:extent cx="1443355" cy="989330"/>
                <wp:effectExtent l="9525" t="9525" r="13970" b="10795"/>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3355" cy="989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5BC982AD" id="矩形 1" o:spid="_x0000_s1026" style="width:113.65pt;height:7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">
                <w10:anchorlock/>
              </v:rect>
            </w:pict>
          </mc:Fallback>
        </mc:AlternateContent>
      </w:r>
    </w:p>
    <w:p w:rsidR="006C7E64" w:rsidRPr="00941AE8" w:rsidRDefault="006C7E64" w:rsidP="00941AE8">
      <w:pPr>
        <w:spacing w:line="276" w:lineRule="auto"/>
        <w:jc w:val="center"/>
        <w:rPr>
          <w:rFonts w:ascii="宋体" w:eastAsia="宋体" w:hAnsi="宋体"/>
          <w:sz w:val="18"/>
          <w:szCs w:val="18"/>
        </w:rPr>
      </w:pPr>
      <w:r w:rsidRPr="00941AE8">
        <w:rPr>
          <w:rFonts w:ascii="宋体" w:eastAsia="宋体" w:hAnsi="宋体" w:hint="eastAsia"/>
          <w:sz w:val="18"/>
          <w:szCs w:val="18"/>
        </w:rPr>
        <w:t>图</w:t>
      </w:r>
      <w:r w:rsidRPr="00941AE8">
        <w:rPr>
          <w:rFonts w:ascii="宋体" w:eastAsia="宋体" w:hAnsi="宋体"/>
          <w:sz w:val="18"/>
          <w:szCs w:val="18"/>
        </w:rPr>
        <w:t xml:space="preserve">1  </w:t>
      </w:r>
      <w:r w:rsidR="00941AE8" w:rsidRPr="00941AE8">
        <w:rPr>
          <w:rFonts w:ascii="宋体" w:eastAsia="宋体" w:hAnsi="宋体" w:hint="eastAsia"/>
          <w:sz w:val="18"/>
          <w:szCs w:val="18"/>
        </w:rPr>
        <w:t>函数几何</w:t>
      </w:r>
      <w:r w:rsidRPr="00941AE8">
        <w:rPr>
          <w:rFonts w:ascii="宋体" w:eastAsia="宋体" w:hAnsi="宋体" w:hint="eastAsia"/>
          <w:sz w:val="18"/>
          <w:szCs w:val="18"/>
        </w:rPr>
        <w:t>图</w:t>
      </w:r>
      <w:r w:rsidRPr="00941AE8">
        <w:rPr>
          <w:rFonts w:ascii="宋体" w:eastAsia="宋体" w:hAnsi="宋体"/>
          <w:sz w:val="18"/>
          <w:szCs w:val="18"/>
        </w:rPr>
        <w:t xml:space="preserve">       </w:t>
      </w:r>
    </w:p>
    <w:p w:rsidR="006C7E64" w:rsidRDefault="006C7E64" w:rsidP="00941AE8">
      <w:pPr>
        <w:spacing w:line="276" w:lineRule="auto"/>
        <w:jc w:val="center"/>
        <w:rPr>
          <w:sz w:val="18"/>
          <w:szCs w:val="18"/>
        </w:rPr>
      </w:pPr>
    </w:p>
    <w:p w:rsidR="00FA6855" w:rsidRPr="00FA6855" w:rsidRDefault="00FA6855" w:rsidP="00FA6855">
      <w:pPr>
        <w:spacing w:line="276" w:lineRule="auto"/>
        <w:ind w:firstLineChars="200" w:firstLine="420"/>
        <w:jc w:val="left"/>
        <w:rPr>
          <w:rFonts w:ascii="宋体" w:eastAsia="宋体" w:hAnsi="宋体"/>
        </w:rPr>
      </w:pPr>
      <w:r w:rsidRPr="00FA6855">
        <w:rPr>
          <w:rFonts w:ascii="宋体" w:eastAsia="宋体" w:hAnsi="宋体" w:hint="eastAsia"/>
        </w:rPr>
        <w:t>图形的建议大小为</w:t>
      </w:r>
      <w:r w:rsidRPr="00FA6855">
        <w:rPr>
          <w:rFonts w:ascii="宋体" w:eastAsia="宋体" w:hAnsi="宋体"/>
        </w:rPr>
        <w:t xml:space="preserve"> 4 cm× 5 cm, 特殊情况可根据需要设置图形的大小</w:t>
      </w:r>
      <w:r>
        <w:rPr>
          <w:rFonts w:ascii="宋体" w:eastAsia="宋体" w:hAnsi="宋体"/>
        </w:rPr>
        <w:t>.</w:t>
      </w:r>
      <w:r w:rsidRPr="00FA6855">
        <w:rPr>
          <w:rFonts w:ascii="宋体" w:eastAsia="宋体" w:hAnsi="宋体"/>
        </w:rPr>
        <w:t>构图时尽量做到</w:t>
      </w:r>
      <w:r w:rsidR="00133899">
        <w:rPr>
          <w:rFonts w:ascii="宋体" w:eastAsia="宋体" w:hAnsi="宋体"/>
        </w:rPr>
        <w:t>:</w:t>
      </w:r>
      <w:r w:rsidRPr="00FA6855">
        <w:rPr>
          <w:rFonts w:ascii="宋体" w:eastAsia="宋体" w:hAnsi="宋体"/>
        </w:rPr>
        <w:t>布局合理, 重点突出</w:t>
      </w:r>
      <w:r>
        <w:rPr>
          <w:rFonts w:ascii="宋体" w:eastAsia="宋体" w:hAnsi="宋体"/>
        </w:rPr>
        <w:t>,</w:t>
      </w:r>
      <w:r w:rsidRPr="00FA6855">
        <w:rPr>
          <w:rFonts w:ascii="宋体" w:eastAsia="宋体" w:hAnsi="宋体"/>
        </w:rPr>
        <w:t>尤其注意根据需要适当选取图中直线和坐标轴的长度</w:t>
      </w:r>
      <w:r>
        <w:rPr>
          <w:rFonts w:ascii="宋体" w:eastAsia="宋体" w:hAnsi="宋体"/>
        </w:rPr>
        <w:t>,</w:t>
      </w:r>
      <w:r w:rsidRPr="00FA6855">
        <w:rPr>
          <w:rFonts w:ascii="宋体" w:eastAsia="宋体" w:hAnsi="宋体"/>
        </w:rPr>
        <w:t>避免以偏概全</w:t>
      </w:r>
      <w:r>
        <w:rPr>
          <w:rFonts w:ascii="宋体" w:eastAsia="宋体" w:hAnsi="宋体"/>
        </w:rPr>
        <w:t>.</w:t>
      </w:r>
      <w:r w:rsidRPr="00FA6855">
        <w:rPr>
          <w:rFonts w:ascii="宋体" w:eastAsia="宋体" w:hAnsi="宋体"/>
        </w:rPr>
        <w:t>图形的线的粗细建议为1.25磅左右(1 磅约等于 0.03527 厘米</w:t>
      </w:r>
      <w:r>
        <w:rPr>
          <w:rFonts w:ascii="宋体" w:eastAsia="宋体" w:hAnsi="宋体"/>
        </w:rPr>
        <w:t>).</w:t>
      </w:r>
      <w:r w:rsidRPr="00FA6855">
        <w:rPr>
          <w:rFonts w:ascii="宋体" w:eastAsia="宋体" w:hAnsi="宋体"/>
        </w:rPr>
        <w:t>另外, 由于本刊属于非彩印期刊, 请作者不要</w:t>
      </w:r>
      <w:bookmarkStart w:id="0" w:name="_GoBack"/>
      <w:bookmarkEnd w:id="0"/>
      <w:r w:rsidRPr="00FA6855">
        <w:rPr>
          <w:rFonts w:ascii="宋体" w:eastAsia="宋体" w:hAnsi="宋体"/>
        </w:rPr>
        <w:t>对色彩赋予特别的意义.</w:t>
      </w:r>
    </w:p>
    <w:p w:rsidR="00941AE8" w:rsidRDefault="006C7E64" w:rsidP="00941AE8">
      <w:pPr>
        <w:spacing w:line="276" w:lineRule="auto"/>
        <w:rPr>
          <w:rFonts w:eastAsia="楷体"/>
        </w:rPr>
      </w:pPr>
      <w:r w:rsidRPr="00AA3177">
        <w:rPr>
          <w:rFonts w:ascii="黑体" w:eastAsia="黑体" w:hAnsi="黑体"/>
          <w:sz w:val="24"/>
        </w:rPr>
        <w:t xml:space="preserve">2.1.2 </w:t>
      </w:r>
      <w:r w:rsidR="00A05C9E">
        <w:rPr>
          <w:rFonts w:ascii="黑体" w:eastAsia="黑体" w:hAnsi="黑体"/>
          <w:sz w:val="24"/>
        </w:rPr>
        <w:t xml:space="preserve"> </w:t>
      </w:r>
      <w:r w:rsidRPr="00AA3177">
        <w:rPr>
          <w:rFonts w:ascii="黑体" w:eastAsia="黑体" w:hAnsi="黑体" w:hint="eastAsia"/>
          <w:sz w:val="24"/>
        </w:rPr>
        <w:t>表格</w:t>
      </w:r>
      <w:r>
        <w:rPr>
          <w:rFonts w:eastAsia="楷体"/>
        </w:rPr>
        <w:t xml:space="preserve">  </w:t>
      </w:r>
    </w:p>
    <w:p w:rsidR="006C7E64" w:rsidRPr="00941AE8" w:rsidRDefault="007A091E" w:rsidP="00941AE8">
      <w:pPr>
        <w:spacing w:line="276" w:lineRule="auto"/>
        <w:ind w:firstLineChars="200" w:firstLine="420"/>
        <w:rPr>
          <w:rFonts w:ascii="宋体" w:eastAsia="宋体" w:hAnsi="宋体"/>
          <w:szCs w:val="20"/>
        </w:rPr>
      </w:pPr>
      <w:r>
        <w:rPr>
          <w:rFonts w:ascii="宋体" w:eastAsia="宋体" w:hAnsi="宋体" w:hint="eastAsia"/>
        </w:rPr>
        <w:t>表格一律排成</w:t>
      </w:r>
      <w:proofErr w:type="gramStart"/>
      <w:r>
        <w:rPr>
          <w:rFonts w:ascii="宋体" w:eastAsia="宋体" w:hAnsi="宋体" w:hint="eastAsia"/>
        </w:rPr>
        <w:t>三线表</w:t>
      </w:r>
      <w:proofErr w:type="gramEnd"/>
      <w:r w:rsidR="006C7E64" w:rsidRPr="00941AE8">
        <w:rPr>
          <w:rFonts w:ascii="宋体" w:eastAsia="宋体" w:hAnsi="宋体"/>
        </w:rPr>
        <w:t xml:space="preserve">. </w:t>
      </w:r>
      <w:r w:rsidR="006C7E64" w:rsidRPr="00941AE8">
        <w:rPr>
          <w:rFonts w:ascii="宋体" w:eastAsia="宋体" w:hAnsi="宋体" w:hint="eastAsia"/>
        </w:rPr>
        <w:t>表中的文字一律用小</w:t>
      </w:r>
      <w:r w:rsidR="006C7E64" w:rsidRPr="00941AE8">
        <w:rPr>
          <w:rFonts w:ascii="宋体" w:eastAsia="宋体" w:hAnsi="宋体"/>
        </w:rPr>
        <w:t>5</w:t>
      </w:r>
      <w:r w:rsidR="006C7E64" w:rsidRPr="00941AE8">
        <w:rPr>
          <w:rFonts w:ascii="宋体" w:eastAsia="宋体" w:hAnsi="宋体" w:hint="eastAsia"/>
        </w:rPr>
        <w:t>号宋体</w:t>
      </w:r>
      <w:r w:rsidR="006C7E64" w:rsidRPr="00941AE8">
        <w:rPr>
          <w:rFonts w:ascii="宋体" w:eastAsia="宋体" w:hAnsi="宋体"/>
        </w:rPr>
        <w:t>,</w:t>
      </w:r>
      <w:r w:rsidR="006C7E64" w:rsidRPr="00941AE8">
        <w:rPr>
          <w:rFonts w:ascii="宋体" w:eastAsia="宋体" w:hAnsi="宋体" w:hint="eastAsia"/>
        </w:rPr>
        <w:t>表的标注如</w:t>
      </w:r>
      <w:r w:rsidR="006C7E64" w:rsidRPr="00941AE8">
        <w:rPr>
          <w:rFonts w:ascii="宋体" w:eastAsia="宋体" w:hAnsi="宋体"/>
        </w:rPr>
        <w:t>“</w:t>
      </w:r>
      <w:r w:rsidR="006C7E64" w:rsidRPr="009C3093">
        <w:rPr>
          <w:rFonts w:ascii="黑体" w:eastAsia="黑体" w:hAnsi="黑体" w:hint="eastAsia"/>
          <w:bCs/>
          <w:sz w:val="18"/>
          <w:szCs w:val="18"/>
        </w:rPr>
        <w:t>表</w:t>
      </w:r>
      <w:r w:rsidR="006C7E64" w:rsidRPr="009C3093">
        <w:rPr>
          <w:rFonts w:ascii="黑体" w:eastAsia="黑体" w:hAnsi="黑体"/>
          <w:bCs/>
          <w:sz w:val="18"/>
          <w:szCs w:val="18"/>
        </w:rPr>
        <w:t>1</w:t>
      </w:r>
      <w:r w:rsidR="006C7E64" w:rsidRPr="00941AE8">
        <w:rPr>
          <w:rFonts w:ascii="宋体" w:eastAsia="宋体" w:hAnsi="宋体"/>
          <w:bCs/>
          <w:sz w:val="18"/>
          <w:szCs w:val="18"/>
        </w:rPr>
        <w:t xml:space="preserve">  </w:t>
      </w:r>
      <w:r w:rsidR="009C3093" w:rsidRPr="00941AE8">
        <w:rPr>
          <w:rFonts w:eastAsia="黑体" w:hint="eastAsia"/>
          <w:bCs/>
          <w:sz w:val="18"/>
          <w:szCs w:val="18"/>
        </w:rPr>
        <w:t>各年设计实验</w:t>
      </w:r>
      <w:r w:rsidR="006C7E64" w:rsidRPr="00941AE8">
        <w:rPr>
          <w:rFonts w:ascii="宋体" w:eastAsia="宋体" w:hAnsi="宋体"/>
        </w:rPr>
        <w:t>”</w:t>
      </w:r>
      <w:r w:rsidR="006C7E64" w:rsidRPr="00941AE8">
        <w:rPr>
          <w:rFonts w:ascii="宋体" w:eastAsia="宋体" w:hAnsi="宋体" w:hint="eastAsia"/>
        </w:rPr>
        <w:t>用小</w:t>
      </w:r>
      <w:r w:rsidR="006C7E64" w:rsidRPr="00941AE8">
        <w:rPr>
          <w:rFonts w:ascii="宋体" w:eastAsia="宋体" w:hAnsi="宋体"/>
        </w:rPr>
        <w:t>5</w:t>
      </w:r>
      <w:r w:rsidR="006C7E64" w:rsidRPr="00941AE8">
        <w:rPr>
          <w:rFonts w:ascii="宋体" w:eastAsia="宋体" w:hAnsi="宋体" w:hint="eastAsia"/>
        </w:rPr>
        <w:t>号黑体，居中，其中</w:t>
      </w:r>
      <w:r w:rsidR="006C7E64" w:rsidRPr="00941AE8">
        <w:rPr>
          <w:rFonts w:ascii="宋体" w:eastAsia="宋体" w:hAnsi="宋体"/>
        </w:rPr>
        <w:t>“</w:t>
      </w:r>
      <w:r w:rsidR="006C7E64" w:rsidRPr="00941AE8">
        <w:rPr>
          <w:rFonts w:ascii="宋体" w:eastAsia="宋体" w:hAnsi="宋体" w:hint="eastAsia"/>
          <w:b/>
        </w:rPr>
        <w:t>表</w:t>
      </w:r>
      <w:r w:rsidR="006C7E64" w:rsidRPr="00941AE8">
        <w:rPr>
          <w:rFonts w:ascii="宋体" w:eastAsia="宋体" w:hAnsi="宋体"/>
          <w:b/>
        </w:rPr>
        <w:t>1</w:t>
      </w:r>
      <w:r w:rsidR="006C7E64" w:rsidRPr="00941AE8">
        <w:rPr>
          <w:rFonts w:ascii="宋体" w:eastAsia="宋体" w:hAnsi="宋体"/>
        </w:rPr>
        <w:t>”</w:t>
      </w:r>
      <w:r w:rsidR="006C7E64" w:rsidRPr="00941AE8">
        <w:rPr>
          <w:rFonts w:ascii="宋体" w:eastAsia="宋体" w:hAnsi="宋体" w:hint="eastAsia"/>
        </w:rPr>
        <w:t>为表序，</w:t>
      </w:r>
      <w:r w:rsidR="006C7E64" w:rsidRPr="00941AE8">
        <w:rPr>
          <w:rFonts w:ascii="宋体" w:eastAsia="宋体" w:hAnsi="宋体"/>
        </w:rPr>
        <w:t>“</w:t>
      </w:r>
      <w:r w:rsidR="006C7E64" w:rsidRPr="00941AE8">
        <w:rPr>
          <w:rFonts w:ascii="宋体" w:eastAsia="宋体" w:hAnsi="宋体" w:hint="eastAsia"/>
          <w:b/>
        </w:rPr>
        <w:t>各年设计实验表</w:t>
      </w:r>
      <w:r w:rsidR="006C7E64" w:rsidRPr="00941AE8">
        <w:rPr>
          <w:rFonts w:ascii="宋体" w:eastAsia="宋体" w:hAnsi="宋体"/>
        </w:rPr>
        <w:t>”</w:t>
      </w:r>
      <w:r w:rsidR="006C7E64" w:rsidRPr="00941AE8">
        <w:rPr>
          <w:rFonts w:ascii="宋体" w:eastAsia="宋体" w:hAnsi="宋体" w:hint="eastAsia"/>
        </w:rPr>
        <w:t>为表题，</w:t>
      </w:r>
      <w:proofErr w:type="gramStart"/>
      <w:r w:rsidR="006C7E64" w:rsidRPr="00941AE8">
        <w:rPr>
          <w:rFonts w:ascii="宋体" w:eastAsia="宋体" w:hAnsi="宋体" w:hint="eastAsia"/>
        </w:rPr>
        <w:t>表序与表题之间</w:t>
      </w:r>
      <w:proofErr w:type="gramEnd"/>
      <w:r w:rsidR="006C7E64" w:rsidRPr="00941AE8">
        <w:rPr>
          <w:rFonts w:ascii="宋体" w:eastAsia="宋体" w:hAnsi="宋体" w:hint="eastAsia"/>
        </w:rPr>
        <w:t>空</w:t>
      </w:r>
      <w:r w:rsidR="006C7E64" w:rsidRPr="00941AE8">
        <w:rPr>
          <w:rFonts w:ascii="宋体" w:eastAsia="宋体" w:hAnsi="宋体"/>
        </w:rPr>
        <w:t>2</w:t>
      </w:r>
      <w:r w:rsidR="006C7E64" w:rsidRPr="00941AE8">
        <w:rPr>
          <w:rFonts w:ascii="宋体" w:eastAsia="宋体" w:hAnsi="宋体" w:hint="eastAsia"/>
        </w:rPr>
        <w:t>格</w:t>
      </w:r>
      <w:r w:rsidR="006C7E64" w:rsidRPr="00941AE8">
        <w:rPr>
          <w:rFonts w:ascii="宋体" w:eastAsia="宋体" w:hAnsi="宋体"/>
        </w:rPr>
        <w:t xml:space="preserve">. </w:t>
      </w:r>
    </w:p>
    <w:p w:rsidR="00941AE8" w:rsidRDefault="00941AE8" w:rsidP="00941AE8">
      <w:pPr>
        <w:spacing w:line="276" w:lineRule="auto"/>
        <w:ind w:firstLineChars="250" w:firstLine="450"/>
        <w:jc w:val="center"/>
        <w:rPr>
          <w:rFonts w:eastAsia="黑体"/>
          <w:bCs/>
          <w:sz w:val="18"/>
          <w:szCs w:val="18"/>
        </w:rPr>
      </w:pPr>
    </w:p>
    <w:p w:rsidR="006C7E64" w:rsidRPr="007A091E" w:rsidRDefault="006C7E64" w:rsidP="00941AE8">
      <w:pPr>
        <w:spacing w:line="276" w:lineRule="auto"/>
        <w:ind w:firstLineChars="250" w:firstLine="450"/>
        <w:jc w:val="center"/>
        <w:rPr>
          <w:rFonts w:ascii="黑体" w:eastAsia="黑体" w:hAnsi="黑体"/>
          <w:bCs/>
          <w:sz w:val="18"/>
          <w:szCs w:val="18"/>
        </w:rPr>
      </w:pPr>
      <w:r w:rsidRPr="007A091E">
        <w:rPr>
          <w:rFonts w:ascii="黑体" w:eastAsia="黑体" w:hAnsi="黑体" w:hint="eastAsia"/>
          <w:bCs/>
          <w:sz w:val="18"/>
          <w:szCs w:val="18"/>
        </w:rPr>
        <w:t>表</w:t>
      </w:r>
      <w:r w:rsidRPr="007A091E">
        <w:rPr>
          <w:rFonts w:ascii="黑体" w:eastAsia="黑体" w:hAnsi="黑体"/>
          <w:bCs/>
          <w:sz w:val="18"/>
          <w:szCs w:val="18"/>
        </w:rPr>
        <w:t xml:space="preserve">1  </w:t>
      </w:r>
      <w:r w:rsidR="00941AE8" w:rsidRPr="007A091E">
        <w:rPr>
          <w:rFonts w:ascii="黑体" w:eastAsia="黑体" w:hAnsi="黑体" w:hint="eastAsia"/>
          <w:bCs/>
          <w:sz w:val="18"/>
          <w:szCs w:val="18"/>
        </w:rPr>
        <w:t>各年设计实验表</w:t>
      </w:r>
    </w:p>
    <w:tbl>
      <w:tblPr>
        <w:tblW w:w="0" w:type="auto"/>
        <w:jc w:val="center"/>
        <w:tblLayout w:type="fixed"/>
        <w:tblLook w:val="04A0" w:firstRow="1" w:lastRow="0" w:firstColumn="1" w:lastColumn="0" w:noHBand="0" w:noVBand="1"/>
      </w:tblPr>
      <w:tblGrid>
        <w:gridCol w:w="1039"/>
        <w:gridCol w:w="1038"/>
        <w:gridCol w:w="1016"/>
        <w:gridCol w:w="1106"/>
      </w:tblGrid>
      <w:tr w:rsidR="006C7E64" w:rsidTr="006C7E64">
        <w:trPr>
          <w:jc w:val="center"/>
        </w:trPr>
        <w:tc>
          <w:tcPr>
            <w:tcW w:w="1039" w:type="dxa"/>
            <w:tcBorders>
              <w:top w:val="single" w:sz="8" w:space="0" w:color="auto"/>
              <w:left w:val="nil"/>
              <w:bottom w:val="single" w:sz="8" w:space="0" w:color="auto"/>
              <w:right w:val="nil"/>
            </w:tcBorders>
            <w:hideMark/>
          </w:tcPr>
          <w:p w:rsidR="006C7E64" w:rsidRPr="009C3093" w:rsidRDefault="006C7E64" w:rsidP="00941AE8">
            <w:pPr>
              <w:spacing w:line="276" w:lineRule="auto"/>
              <w:jc w:val="center"/>
              <w:rPr>
                <w:rFonts w:ascii="宋体" w:eastAsia="宋体" w:hAnsi="宋体"/>
                <w:bCs/>
                <w:sz w:val="18"/>
                <w:szCs w:val="18"/>
              </w:rPr>
            </w:pPr>
            <w:r w:rsidRPr="009C3093">
              <w:rPr>
                <w:rFonts w:ascii="宋体" w:eastAsia="宋体" w:hAnsi="宋体" w:hint="eastAsia"/>
                <w:bCs/>
                <w:sz w:val="18"/>
                <w:szCs w:val="18"/>
              </w:rPr>
              <w:t>项目</w:t>
            </w:r>
          </w:p>
        </w:tc>
        <w:tc>
          <w:tcPr>
            <w:tcW w:w="1038" w:type="dxa"/>
            <w:tcBorders>
              <w:top w:val="single" w:sz="8" w:space="0" w:color="auto"/>
              <w:left w:val="nil"/>
              <w:bottom w:val="single" w:sz="8" w:space="0" w:color="auto"/>
              <w:right w:val="nil"/>
            </w:tcBorders>
            <w:hideMark/>
          </w:tcPr>
          <w:p w:rsidR="006C7E64" w:rsidRPr="009C3093" w:rsidRDefault="006C7E64" w:rsidP="00941AE8">
            <w:pPr>
              <w:spacing w:line="276" w:lineRule="auto"/>
              <w:jc w:val="center"/>
              <w:rPr>
                <w:rFonts w:ascii="宋体" w:eastAsia="宋体" w:hAnsi="宋体"/>
                <w:bCs/>
                <w:sz w:val="18"/>
                <w:szCs w:val="18"/>
              </w:rPr>
            </w:pPr>
            <w:r w:rsidRPr="009C3093">
              <w:rPr>
                <w:rFonts w:ascii="宋体" w:eastAsia="宋体" w:hAnsi="宋体" w:hint="eastAsia"/>
                <w:bCs/>
                <w:sz w:val="18"/>
                <w:szCs w:val="18"/>
              </w:rPr>
              <w:t>参数</w:t>
            </w:r>
            <w:r w:rsidRPr="009C3093">
              <w:rPr>
                <w:rFonts w:ascii="宋体" w:eastAsia="宋体" w:hAnsi="宋体"/>
                <w:bCs/>
                <w:sz w:val="18"/>
                <w:szCs w:val="18"/>
              </w:rPr>
              <w:t>1/m</w:t>
            </w:r>
          </w:p>
        </w:tc>
        <w:tc>
          <w:tcPr>
            <w:tcW w:w="1016" w:type="dxa"/>
            <w:tcBorders>
              <w:top w:val="single" w:sz="8" w:space="0" w:color="auto"/>
              <w:left w:val="nil"/>
              <w:bottom w:val="single" w:sz="8" w:space="0" w:color="auto"/>
              <w:right w:val="nil"/>
            </w:tcBorders>
            <w:hideMark/>
          </w:tcPr>
          <w:p w:rsidR="006C7E64" w:rsidRPr="009C3093" w:rsidRDefault="006C7E64" w:rsidP="00941AE8">
            <w:pPr>
              <w:spacing w:line="276" w:lineRule="auto"/>
              <w:jc w:val="center"/>
              <w:rPr>
                <w:rFonts w:ascii="宋体" w:eastAsia="宋体" w:hAnsi="宋体"/>
                <w:bCs/>
                <w:sz w:val="18"/>
                <w:szCs w:val="18"/>
              </w:rPr>
            </w:pPr>
            <w:r w:rsidRPr="009C3093">
              <w:rPr>
                <w:rFonts w:ascii="宋体" w:eastAsia="宋体" w:hAnsi="宋体" w:hint="eastAsia"/>
                <w:bCs/>
                <w:sz w:val="18"/>
                <w:szCs w:val="18"/>
              </w:rPr>
              <w:t>参数</w:t>
            </w:r>
            <w:r w:rsidRPr="009C3093">
              <w:rPr>
                <w:rFonts w:ascii="宋体" w:eastAsia="宋体" w:hAnsi="宋体"/>
                <w:bCs/>
                <w:sz w:val="18"/>
                <w:szCs w:val="18"/>
              </w:rPr>
              <w:t>2/s</w:t>
            </w:r>
          </w:p>
        </w:tc>
        <w:tc>
          <w:tcPr>
            <w:tcW w:w="1106" w:type="dxa"/>
            <w:tcBorders>
              <w:top w:val="single" w:sz="8" w:space="0" w:color="auto"/>
              <w:left w:val="nil"/>
              <w:bottom w:val="single" w:sz="8" w:space="0" w:color="auto"/>
              <w:right w:val="nil"/>
            </w:tcBorders>
            <w:hideMark/>
          </w:tcPr>
          <w:p w:rsidR="006C7E64" w:rsidRPr="009C3093" w:rsidRDefault="006C7E64" w:rsidP="00941AE8">
            <w:pPr>
              <w:spacing w:line="276" w:lineRule="auto"/>
              <w:jc w:val="center"/>
              <w:rPr>
                <w:rFonts w:ascii="宋体" w:eastAsia="宋体" w:hAnsi="宋体"/>
                <w:bCs/>
                <w:sz w:val="18"/>
                <w:szCs w:val="18"/>
              </w:rPr>
            </w:pPr>
            <w:r w:rsidRPr="009C3093">
              <w:rPr>
                <w:rFonts w:ascii="宋体" w:eastAsia="宋体" w:hAnsi="宋体" w:hint="eastAsia"/>
                <w:bCs/>
                <w:sz w:val="18"/>
                <w:szCs w:val="18"/>
              </w:rPr>
              <w:t>参数</w:t>
            </w:r>
            <w:r w:rsidRPr="009C3093">
              <w:rPr>
                <w:rFonts w:ascii="宋体" w:eastAsia="宋体" w:hAnsi="宋体"/>
                <w:bCs/>
                <w:sz w:val="18"/>
                <w:szCs w:val="18"/>
              </w:rPr>
              <w:t>3/℃</w:t>
            </w:r>
          </w:p>
        </w:tc>
      </w:tr>
      <w:tr w:rsidR="006C7E64" w:rsidTr="006C7E64">
        <w:trPr>
          <w:jc w:val="center"/>
        </w:trPr>
        <w:tc>
          <w:tcPr>
            <w:tcW w:w="1039" w:type="dxa"/>
            <w:tcBorders>
              <w:top w:val="single" w:sz="8" w:space="0" w:color="auto"/>
              <w:left w:val="nil"/>
              <w:bottom w:val="nil"/>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名称</w:t>
            </w:r>
            <w:r w:rsidRPr="009C3093">
              <w:rPr>
                <w:rFonts w:ascii="宋体" w:eastAsia="宋体" w:hAnsi="宋体"/>
                <w:bCs/>
                <w:sz w:val="18"/>
                <w:szCs w:val="18"/>
              </w:rPr>
              <w:t>1</w:t>
            </w:r>
          </w:p>
        </w:tc>
        <w:tc>
          <w:tcPr>
            <w:tcW w:w="1038" w:type="dxa"/>
            <w:tcBorders>
              <w:top w:val="single" w:sz="8" w:space="0" w:color="auto"/>
              <w:left w:val="nil"/>
              <w:bottom w:val="nil"/>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11</w:t>
            </w:r>
          </w:p>
        </w:tc>
        <w:tc>
          <w:tcPr>
            <w:tcW w:w="1016" w:type="dxa"/>
            <w:tcBorders>
              <w:top w:val="single" w:sz="8" w:space="0" w:color="auto"/>
              <w:left w:val="nil"/>
              <w:bottom w:val="nil"/>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12</w:t>
            </w:r>
          </w:p>
        </w:tc>
        <w:tc>
          <w:tcPr>
            <w:tcW w:w="1106" w:type="dxa"/>
            <w:tcBorders>
              <w:top w:val="single" w:sz="8" w:space="0" w:color="auto"/>
              <w:left w:val="nil"/>
              <w:bottom w:val="nil"/>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13</w:t>
            </w:r>
          </w:p>
        </w:tc>
      </w:tr>
      <w:tr w:rsidR="006C7E64" w:rsidTr="006C7E64">
        <w:trPr>
          <w:jc w:val="center"/>
        </w:trPr>
        <w:tc>
          <w:tcPr>
            <w:tcW w:w="1039" w:type="dxa"/>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名称</w:t>
            </w:r>
            <w:r w:rsidRPr="009C3093">
              <w:rPr>
                <w:rFonts w:ascii="宋体" w:eastAsia="宋体" w:hAnsi="宋体"/>
                <w:bCs/>
                <w:sz w:val="18"/>
                <w:szCs w:val="18"/>
              </w:rPr>
              <w:t>2</w:t>
            </w:r>
          </w:p>
        </w:tc>
        <w:tc>
          <w:tcPr>
            <w:tcW w:w="1038" w:type="dxa"/>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21</w:t>
            </w:r>
          </w:p>
        </w:tc>
        <w:tc>
          <w:tcPr>
            <w:tcW w:w="1016" w:type="dxa"/>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22</w:t>
            </w:r>
          </w:p>
        </w:tc>
        <w:tc>
          <w:tcPr>
            <w:tcW w:w="1106" w:type="dxa"/>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23</w:t>
            </w:r>
          </w:p>
        </w:tc>
      </w:tr>
      <w:tr w:rsidR="006C7E64" w:rsidTr="006C7E64">
        <w:trPr>
          <w:jc w:val="center"/>
        </w:trPr>
        <w:tc>
          <w:tcPr>
            <w:tcW w:w="1039" w:type="dxa"/>
            <w:tcBorders>
              <w:top w:val="nil"/>
              <w:left w:val="nil"/>
              <w:bottom w:val="single" w:sz="8" w:space="0" w:color="auto"/>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名称</w:t>
            </w:r>
            <w:r w:rsidRPr="009C3093">
              <w:rPr>
                <w:rFonts w:ascii="宋体" w:eastAsia="宋体" w:hAnsi="宋体"/>
                <w:bCs/>
                <w:sz w:val="18"/>
                <w:szCs w:val="18"/>
              </w:rPr>
              <w:t>3</w:t>
            </w:r>
          </w:p>
        </w:tc>
        <w:tc>
          <w:tcPr>
            <w:tcW w:w="1038" w:type="dxa"/>
            <w:tcBorders>
              <w:top w:val="nil"/>
              <w:left w:val="nil"/>
              <w:bottom w:val="single" w:sz="8" w:space="0" w:color="auto"/>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31</w:t>
            </w:r>
          </w:p>
        </w:tc>
        <w:tc>
          <w:tcPr>
            <w:tcW w:w="1016" w:type="dxa"/>
            <w:tcBorders>
              <w:top w:val="nil"/>
              <w:left w:val="nil"/>
              <w:bottom w:val="single" w:sz="8" w:space="0" w:color="auto"/>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32</w:t>
            </w:r>
          </w:p>
        </w:tc>
        <w:tc>
          <w:tcPr>
            <w:tcW w:w="1106" w:type="dxa"/>
            <w:tcBorders>
              <w:top w:val="nil"/>
              <w:left w:val="nil"/>
              <w:bottom w:val="single" w:sz="8" w:space="0" w:color="auto"/>
              <w:right w:val="nil"/>
            </w:tcBorders>
            <w:hideMark/>
          </w:tcPr>
          <w:p w:rsidR="006C7E64" w:rsidRPr="009C3093" w:rsidRDefault="006C7E64" w:rsidP="00941AE8">
            <w:pPr>
              <w:spacing w:line="276" w:lineRule="auto"/>
              <w:rPr>
                <w:rFonts w:ascii="宋体" w:eastAsia="宋体" w:hAnsi="宋体"/>
                <w:bCs/>
                <w:sz w:val="18"/>
                <w:szCs w:val="18"/>
              </w:rPr>
            </w:pPr>
            <w:r w:rsidRPr="009C3093">
              <w:rPr>
                <w:rFonts w:ascii="宋体" w:eastAsia="宋体" w:hAnsi="宋体" w:hint="eastAsia"/>
                <w:bCs/>
                <w:sz w:val="18"/>
                <w:szCs w:val="18"/>
              </w:rPr>
              <w:t>值</w:t>
            </w:r>
            <w:r w:rsidRPr="009C3093">
              <w:rPr>
                <w:rFonts w:ascii="宋体" w:eastAsia="宋体" w:hAnsi="宋体"/>
                <w:bCs/>
                <w:sz w:val="18"/>
                <w:szCs w:val="18"/>
              </w:rPr>
              <w:t>33</w:t>
            </w:r>
          </w:p>
        </w:tc>
      </w:tr>
    </w:tbl>
    <w:p w:rsidR="006C7E64" w:rsidRDefault="006C7E64" w:rsidP="00941AE8">
      <w:pPr>
        <w:spacing w:line="276" w:lineRule="auto"/>
        <w:rPr>
          <w:rFonts w:ascii="Times New Roman" w:eastAsia="仿宋" w:hAnsi="Times New Roman" w:cs="Times New Roman"/>
          <w:szCs w:val="20"/>
        </w:rPr>
      </w:pPr>
    </w:p>
    <w:p w:rsidR="006C7E64" w:rsidRPr="00AA3177" w:rsidRDefault="006C7E64" w:rsidP="00941AE8">
      <w:pPr>
        <w:spacing w:line="276" w:lineRule="auto"/>
        <w:rPr>
          <w:rFonts w:ascii="黑体" w:eastAsia="黑体" w:hAnsi="黑体"/>
          <w:sz w:val="24"/>
        </w:rPr>
      </w:pPr>
      <w:r w:rsidRPr="00AA3177">
        <w:rPr>
          <w:rFonts w:ascii="黑体" w:eastAsia="黑体" w:hAnsi="黑体"/>
          <w:sz w:val="24"/>
        </w:rPr>
        <w:t xml:space="preserve">2.2 </w:t>
      </w:r>
      <w:r w:rsidR="00A05C9E">
        <w:rPr>
          <w:rFonts w:ascii="黑体" w:eastAsia="黑体" w:hAnsi="黑体"/>
          <w:sz w:val="24"/>
        </w:rPr>
        <w:t xml:space="preserve"> </w:t>
      </w:r>
      <w:r w:rsidRPr="00AA3177">
        <w:rPr>
          <w:rFonts w:ascii="黑体" w:eastAsia="黑体" w:hAnsi="黑体" w:hint="eastAsia"/>
          <w:sz w:val="24"/>
        </w:rPr>
        <w:t>数学符号及公式的要求</w:t>
      </w:r>
    </w:p>
    <w:p w:rsidR="006C7E64" w:rsidRDefault="006C7E64" w:rsidP="00941AE8">
      <w:pPr>
        <w:spacing w:line="276" w:lineRule="auto"/>
        <w:ind w:firstLine="420"/>
        <w:rPr>
          <w:rFonts w:eastAsia="宋体"/>
        </w:rPr>
      </w:pPr>
      <w:r w:rsidRPr="00A05C9E">
        <w:rPr>
          <w:rFonts w:ascii="宋体" w:eastAsia="宋体" w:hAnsi="宋体" w:hint="eastAsia"/>
        </w:rPr>
        <w:t>数学上的</w:t>
      </w:r>
      <w:r>
        <w:t>“</w:t>
      </w:r>
      <w:r>
        <w:rPr>
          <w:rFonts w:hint="eastAsia"/>
          <w:b/>
        </w:rPr>
        <w:t>定理</w:t>
      </w:r>
      <w:r>
        <w:rPr>
          <w:rFonts w:hint="eastAsia"/>
        </w:rPr>
        <w:t>、</w:t>
      </w:r>
      <w:r>
        <w:rPr>
          <w:rFonts w:hint="eastAsia"/>
          <w:b/>
        </w:rPr>
        <w:t>性质</w:t>
      </w:r>
      <w:r>
        <w:rPr>
          <w:rFonts w:hint="eastAsia"/>
        </w:rPr>
        <w:t>、</w:t>
      </w:r>
      <w:r>
        <w:rPr>
          <w:rFonts w:hint="eastAsia"/>
          <w:b/>
        </w:rPr>
        <w:t>引理</w:t>
      </w:r>
      <w:r>
        <w:rPr>
          <w:rFonts w:hint="eastAsia"/>
        </w:rPr>
        <w:t>、</w:t>
      </w:r>
      <w:r>
        <w:rPr>
          <w:rFonts w:hint="eastAsia"/>
          <w:b/>
        </w:rPr>
        <w:t>推论</w:t>
      </w:r>
      <w:r>
        <w:rPr>
          <w:rFonts w:hint="eastAsia"/>
        </w:rPr>
        <w:t>、</w:t>
      </w:r>
      <w:r>
        <w:rPr>
          <w:rFonts w:hint="eastAsia"/>
          <w:b/>
        </w:rPr>
        <w:t>定义</w:t>
      </w:r>
      <w:r>
        <w:rPr>
          <w:rFonts w:hint="eastAsia"/>
        </w:rPr>
        <w:t>、</w:t>
      </w:r>
      <w:r>
        <w:rPr>
          <w:rFonts w:hint="eastAsia"/>
          <w:b/>
        </w:rPr>
        <w:t>注</w:t>
      </w:r>
      <w:r>
        <w:rPr>
          <w:rFonts w:hint="eastAsia"/>
        </w:rPr>
        <w:t>、</w:t>
      </w:r>
      <w:r>
        <w:rPr>
          <w:rFonts w:hint="eastAsia"/>
          <w:b/>
        </w:rPr>
        <w:t>证明</w:t>
      </w:r>
      <w:r>
        <w:rPr>
          <w:rFonts w:hint="eastAsia"/>
        </w:rPr>
        <w:t>、</w:t>
      </w:r>
      <w:r>
        <w:rPr>
          <w:rFonts w:hint="eastAsia"/>
          <w:b/>
        </w:rPr>
        <w:t>例</w:t>
      </w:r>
      <w:r>
        <w:t>”</w:t>
      </w:r>
      <w:r w:rsidRPr="00A05C9E">
        <w:rPr>
          <w:rFonts w:ascii="宋体" w:eastAsia="宋体" w:hAnsi="宋体" w:hint="eastAsia"/>
        </w:rPr>
        <w:t>等用</w:t>
      </w:r>
      <w:r w:rsidRPr="00A05C9E">
        <w:rPr>
          <w:rFonts w:ascii="宋体" w:eastAsia="宋体" w:hAnsi="宋体"/>
        </w:rPr>
        <w:t>5</w:t>
      </w:r>
      <w:r w:rsidRPr="00A05C9E">
        <w:rPr>
          <w:rFonts w:ascii="宋体" w:eastAsia="宋体" w:hAnsi="宋体" w:hint="eastAsia"/>
        </w:rPr>
        <w:t>号黑体，如</w:t>
      </w:r>
      <w:r>
        <w:rPr>
          <w:rFonts w:hint="eastAsia"/>
        </w:rPr>
        <w:t>：</w:t>
      </w:r>
    </w:p>
    <w:p w:rsidR="006C7E64" w:rsidRPr="00A05C9E" w:rsidRDefault="006C7E64" w:rsidP="00941AE8">
      <w:pPr>
        <w:spacing w:line="276" w:lineRule="auto"/>
        <w:ind w:firstLine="420"/>
        <w:rPr>
          <w:rFonts w:ascii="宋体" w:eastAsia="宋体" w:hAnsi="宋体"/>
        </w:rPr>
      </w:pPr>
      <w:r w:rsidRPr="00FD733E">
        <w:rPr>
          <w:rFonts w:ascii="黑体" w:eastAsia="黑体" w:hAnsi="黑体" w:hint="eastAsia"/>
          <w:b/>
        </w:rPr>
        <w:t>定理</w:t>
      </w:r>
      <w:r w:rsidRPr="00FD733E">
        <w:rPr>
          <w:rFonts w:ascii="黑体" w:eastAsia="黑体" w:hAnsi="黑体"/>
          <w:b/>
        </w:rPr>
        <w:t>1</w:t>
      </w:r>
      <w:r>
        <w:rPr>
          <w:b/>
        </w:rPr>
        <w:t xml:space="preserve"> </w:t>
      </w:r>
      <w:r>
        <w:t xml:space="preserve"> </w:t>
      </w:r>
      <w:r w:rsidRPr="00A05C9E">
        <w:rPr>
          <w:rFonts w:ascii="宋体" w:eastAsia="宋体" w:hAnsi="宋体" w:hint="eastAsia"/>
        </w:rPr>
        <w:t>假设下面的条件成立，则</w:t>
      </w:r>
      <w:r w:rsidRPr="00A05C9E">
        <w:rPr>
          <w:rFonts w:ascii="宋体" w:eastAsia="宋体" w:hAnsi="宋体"/>
        </w:rPr>
        <w:t>……</w:t>
      </w:r>
    </w:p>
    <w:p w:rsidR="006C7E64" w:rsidRPr="00A05C9E" w:rsidRDefault="006C7E64" w:rsidP="00941AE8">
      <w:pPr>
        <w:spacing w:line="276" w:lineRule="auto"/>
        <w:ind w:firstLine="420"/>
        <w:rPr>
          <w:rFonts w:ascii="宋体" w:eastAsia="宋体" w:hAnsi="宋体"/>
        </w:rPr>
      </w:pPr>
      <w:r w:rsidRPr="00A05C9E">
        <w:rPr>
          <w:rFonts w:ascii="宋体" w:eastAsia="宋体" w:hAnsi="宋体" w:hint="eastAsia"/>
        </w:rPr>
        <w:t>定理的内容用</w:t>
      </w:r>
      <w:r w:rsidRPr="00A05C9E">
        <w:rPr>
          <w:rFonts w:ascii="宋体" w:eastAsia="宋体" w:hAnsi="宋体"/>
        </w:rPr>
        <w:t>5</w:t>
      </w:r>
      <w:r w:rsidRPr="00A05C9E">
        <w:rPr>
          <w:rFonts w:ascii="宋体" w:eastAsia="宋体" w:hAnsi="宋体" w:hint="eastAsia"/>
        </w:rPr>
        <w:t>号宋体</w:t>
      </w:r>
      <w:r w:rsidRPr="00A05C9E">
        <w:rPr>
          <w:rFonts w:ascii="宋体" w:eastAsia="宋体" w:hAnsi="宋体"/>
        </w:rPr>
        <w:t xml:space="preserve">. </w:t>
      </w:r>
    </w:p>
    <w:p w:rsidR="006C7E64" w:rsidRDefault="006C7E64" w:rsidP="00941AE8">
      <w:pPr>
        <w:spacing w:line="276" w:lineRule="auto"/>
        <w:ind w:firstLine="420"/>
      </w:pPr>
      <w:r w:rsidRPr="00A05C9E">
        <w:rPr>
          <w:rFonts w:ascii="宋体" w:eastAsia="宋体" w:hAnsi="宋体" w:hint="eastAsia"/>
        </w:rPr>
        <w:t>公式一般要求采用</w:t>
      </w:r>
      <w:proofErr w:type="spellStart"/>
      <w:r w:rsidRPr="009C3093">
        <w:rPr>
          <w:rFonts w:ascii="Times New Roman" w:eastAsia="宋体" w:hAnsi="Times New Roman" w:cs="Times New Roman"/>
        </w:rPr>
        <w:t>MathType</w:t>
      </w:r>
      <w:proofErr w:type="spellEnd"/>
      <w:r w:rsidRPr="00A05C9E">
        <w:rPr>
          <w:rFonts w:ascii="宋体" w:eastAsia="宋体" w:hAnsi="宋体" w:hint="eastAsia"/>
        </w:rPr>
        <w:t>编辑公式，公式单独占行，在文中提到过的公式，请在公式后编号，不要求每个公式都编号</w:t>
      </w:r>
      <w:r w:rsidR="009C3093">
        <w:rPr>
          <w:rFonts w:ascii="宋体" w:eastAsia="宋体" w:hAnsi="宋体" w:hint="eastAsia"/>
        </w:rPr>
        <w:t>.</w:t>
      </w:r>
      <w:r w:rsidRPr="00A05C9E">
        <w:rPr>
          <w:rFonts w:ascii="宋体" w:eastAsia="宋体" w:hAnsi="宋体" w:hint="eastAsia"/>
        </w:rPr>
        <w:t>格式如下</w:t>
      </w:r>
      <w:r>
        <w:rPr>
          <w:rFonts w:hint="eastAsia"/>
        </w:rPr>
        <w:t>：</w:t>
      </w:r>
    </w:p>
    <w:p w:rsidR="006C7E64" w:rsidRDefault="006C7E64" w:rsidP="00941AE8">
      <w:pPr>
        <w:spacing w:line="276" w:lineRule="auto"/>
        <w:jc w:val="right"/>
      </w:pPr>
      <w:r>
        <w:rPr>
          <w:rFonts w:ascii="Times New Roman" w:eastAsia="宋体" w:hAnsi="Times New Roman" w:cs="Times New Roman"/>
          <w:position w:val="-12"/>
          <w:szCs w:val="20"/>
        </w:rPr>
        <w:object w:dxaOrig="6108" w:dyaOrig="5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25pt;height:25.15pt;mso-wrap-style:square;mso-position-horizontal-relative:page;mso-position-vertical-relative:page" o:ole="">
            <v:fill o:detectmouseclick="t"/>
            <v:imagedata r:id="rId7" o:title=""/>
          </v:shape>
          <o:OLEObject Type="Embed" ProgID="Equation.3" ShapeID="_x0000_i1025" DrawAspect="Content" ObjectID="_1639035789" r:id="rId8">
            <o:FieldCodes>\* MERGEFORMAT</o:FieldCodes>
          </o:OLEObject>
        </w:object>
      </w:r>
      <w:r>
        <w:t xml:space="preserve">               </w:t>
      </w:r>
      <w:r>
        <w:rPr>
          <w:rFonts w:hint="eastAsia"/>
        </w:rPr>
        <w:t>（</w:t>
      </w:r>
      <w:r>
        <w:t>2</w:t>
      </w:r>
      <w:r>
        <w:rPr>
          <w:rFonts w:hint="eastAsia"/>
        </w:rPr>
        <w:t>）</w:t>
      </w:r>
    </w:p>
    <w:p w:rsidR="006C7E64" w:rsidRPr="00AA3177" w:rsidRDefault="006C7E64" w:rsidP="00941AE8">
      <w:pPr>
        <w:spacing w:line="276" w:lineRule="auto"/>
        <w:rPr>
          <w:rFonts w:ascii="黑体" w:eastAsia="黑体" w:hAnsi="黑体"/>
          <w:sz w:val="24"/>
        </w:rPr>
      </w:pPr>
      <w:r w:rsidRPr="00AA3177">
        <w:rPr>
          <w:rFonts w:ascii="黑体" w:eastAsia="黑体" w:hAnsi="黑体"/>
          <w:sz w:val="24"/>
        </w:rPr>
        <w:t xml:space="preserve">2.3 </w:t>
      </w:r>
      <w:r w:rsidR="00A05C9E">
        <w:rPr>
          <w:rFonts w:ascii="黑体" w:eastAsia="黑体" w:hAnsi="黑体"/>
          <w:sz w:val="24"/>
        </w:rPr>
        <w:t xml:space="preserve"> </w:t>
      </w:r>
      <w:r w:rsidRPr="00AA3177">
        <w:rPr>
          <w:rFonts w:ascii="黑体" w:eastAsia="黑体" w:hAnsi="黑体" w:hint="eastAsia"/>
          <w:sz w:val="24"/>
        </w:rPr>
        <w:t>单位符号的要求</w:t>
      </w:r>
    </w:p>
    <w:p w:rsidR="006C7E64" w:rsidRPr="00A05C9E" w:rsidRDefault="006C7E64" w:rsidP="00941AE8">
      <w:pPr>
        <w:spacing w:line="276" w:lineRule="auto"/>
        <w:ind w:firstLine="420"/>
        <w:rPr>
          <w:rFonts w:ascii="宋体" w:eastAsia="宋体" w:hAnsi="宋体"/>
        </w:rPr>
      </w:pPr>
      <w:r w:rsidRPr="00A05C9E">
        <w:rPr>
          <w:rFonts w:ascii="宋体" w:eastAsia="宋体" w:hAnsi="宋体" w:hint="eastAsia"/>
        </w:rPr>
        <w:t>物理量使用斜体</w:t>
      </w:r>
      <w:r w:rsidRPr="00A05C9E">
        <w:rPr>
          <w:rFonts w:ascii="宋体" w:eastAsia="宋体" w:hAnsi="宋体"/>
        </w:rPr>
        <w:t xml:space="preserve">, </w:t>
      </w:r>
      <w:r w:rsidRPr="00A05C9E">
        <w:rPr>
          <w:rFonts w:ascii="宋体" w:eastAsia="宋体" w:hAnsi="宋体" w:hint="eastAsia"/>
        </w:rPr>
        <w:t>数字与单位之间要加空格</w:t>
      </w:r>
      <w:r w:rsidRPr="00A05C9E">
        <w:rPr>
          <w:rFonts w:ascii="宋体" w:eastAsia="宋体" w:hAnsi="宋体"/>
        </w:rPr>
        <w:t xml:space="preserve">. </w:t>
      </w:r>
      <w:r w:rsidRPr="00A05C9E">
        <w:rPr>
          <w:rFonts w:ascii="宋体" w:eastAsia="宋体" w:hAnsi="宋体" w:hint="eastAsia"/>
        </w:rPr>
        <w:t>中英文均使用英文句号</w:t>
      </w:r>
      <w:r w:rsidRPr="00A05C9E">
        <w:rPr>
          <w:rFonts w:ascii="宋体" w:eastAsia="宋体" w:hAnsi="宋体"/>
        </w:rPr>
        <w:t xml:space="preserve">. </w:t>
      </w:r>
      <w:r w:rsidRPr="00A05C9E">
        <w:rPr>
          <w:rFonts w:ascii="宋体" w:eastAsia="宋体" w:hAnsi="宋体" w:hint="eastAsia"/>
        </w:rPr>
        <w:t>常用符号如下</w:t>
      </w:r>
      <w:r w:rsidRPr="00A05C9E">
        <w:rPr>
          <w:rFonts w:ascii="宋体" w:eastAsia="宋体" w:hAnsi="宋体"/>
        </w:rPr>
        <w:t xml:space="preserve">: </w:t>
      </w:r>
    </w:p>
    <w:p w:rsidR="006C7E64" w:rsidRDefault="006C7E64" w:rsidP="00941AE8">
      <w:pPr>
        <w:spacing w:line="276" w:lineRule="auto"/>
      </w:pPr>
      <w:r>
        <w:rPr>
          <w:rFonts w:hint="eastAsia"/>
          <w:szCs w:val="24"/>
          <w:lang w:bidi="ar"/>
        </w:rPr>
        <w:t>（</w:t>
      </w:r>
      <w:r>
        <w:rPr>
          <w:szCs w:val="24"/>
          <w:lang w:bidi="ar"/>
        </w:rPr>
        <w:t>1</w:t>
      </w:r>
      <w:r>
        <w:rPr>
          <w:rFonts w:hint="eastAsia"/>
          <w:szCs w:val="24"/>
          <w:lang w:bidi="ar"/>
        </w:rPr>
        <w:t>）</w:t>
      </w:r>
      <w:r w:rsidRPr="00A05C9E">
        <w:rPr>
          <w:rFonts w:ascii="宋体" w:eastAsia="宋体" w:hAnsi="宋体" w:hint="eastAsia"/>
        </w:rPr>
        <w:t>数学运算符使用全角符号</w:t>
      </w:r>
      <w:r w:rsidRPr="00A05C9E">
        <w:rPr>
          <w:rFonts w:ascii="宋体" w:eastAsia="宋体" w:hAnsi="宋体"/>
        </w:rPr>
        <w:t>:</w:t>
      </w:r>
      <w:r>
        <w:rPr>
          <w:szCs w:val="24"/>
          <w:lang w:bidi="ar"/>
        </w:rPr>
        <w:t xml:space="preserve"> </w:t>
      </w:r>
      <w:r>
        <w:rPr>
          <w:rFonts w:hint="eastAsia"/>
          <w:szCs w:val="24"/>
          <w:lang w:bidi="ar"/>
        </w:rPr>
        <w:t>＋</w:t>
      </w:r>
      <w:r>
        <w:rPr>
          <w:szCs w:val="24"/>
          <w:lang w:bidi="ar"/>
        </w:rPr>
        <w:t xml:space="preserve">, </w:t>
      </w:r>
      <w:r>
        <w:rPr>
          <w:rFonts w:hint="eastAsia"/>
          <w:szCs w:val="24"/>
          <w:lang w:bidi="ar"/>
        </w:rPr>
        <w:t>－</w:t>
      </w:r>
      <w:r>
        <w:rPr>
          <w:szCs w:val="24"/>
          <w:lang w:bidi="ar"/>
        </w:rPr>
        <w:t xml:space="preserve">, ×, ÷, </w:t>
      </w:r>
      <w:r>
        <w:rPr>
          <w:rFonts w:hint="eastAsia"/>
          <w:szCs w:val="24"/>
          <w:lang w:bidi="ar"/>
        </w:rPr>
        <w:t>＝</w:t>
      </w:r>
      <w:r>
        <w:rPr>
          <w:szCs w:val="24"/>
          <w:lang w:bidi="ar"/>
        </w:rPr>
        <w:t xml:space="preserve">, </w:t>
      </w:r>
      <w:r>
        <w:rPr>
          <w:rFonts w:hint="eastAsia"/>
          <w:szCs w:val="24"/>
          <w:lang w:bidi="ar"/>
        </w:rPr>
        <w:t>＜</w:t>
      </w:r>
      <w:r>
        <w:rPr>
          <w:szCs w:val="24"/>
          <w:lang w:bidi="ar"/>
        </w:rPr>
        <w:t xml:space="preserve">, </w:t>
      </w:r>
      <w:r>
        <w:rPr>
          <w:rFonts w:hint="eastAsia"/>
          <w:szCs w:val="24"/>
          <w:lang w:bidi="ar"/>
        </w:rPr>
        <w:t>＞</w:t>
      </w:r>
      <w:r>
        <w:rPr>
          <w:szCs w:val="24"/>
          <w:lang w:bidi="ar"/>
        </w:rPr>
        <w:t>, ≤, ≥, ±;</w:t>
      </w:r>
    </w:p>
    <w:p w:rsidR="006C7E64" w:rsidRDefault="006C7E64" w:rsidP="00941AE8">
      <w:pPr>
        <w:spacing w:line="276" w:lineRule="auto"/>
      </w:pPr>
      <w:r>
        <w:rPr>
          <w:rFonts w:hint="eastAsia"/>
          <w:szCs w:val="24"/>
          <w:lang w:bidi="ar"/>
        </w:rPr>
        <w:t>（</w:t>
      </w:r>
      <w:r>
        <w:rPr>
          <w:szCs w:val="24"/>
          <w:lang w:bidi="ar"/>
        </w:rPr>
        <w:t>2</w:t>
      </w:r>
      <w:r>
        <w:rPr>
          <w:rFonts w:hint="eastAsia"/>
          <w:szCs w:val="24"/>
          <w:lang w:bidi="ar"/>
        </w:rPr>
        <w:t>）</w:t>
      </w:r>
      <w:r w:rsidRPr="00A05C9E">
        <w:rPr>
          <w:rFonts w:ascii="宋体" w:eastAsia="宋体" w:hAnsi="宋体" w:hint="eastAsia"/>
        </w:rPr>
        <w:t>化学键</w:t>
      </w:r>
      <w:r>
        <w:rPr>
          <w:rFonts w:hint="eastAsia"/>
          <w:szCs w:val="24"/>
          <w:lang w:bidi="ar"/>
        </w:rPr>
        <w:t>（</w:t>
      </w:r>
      <w:r>
        <w:rPr>
          <w:szCs w:val="24"/>
          <w:lang w:bidi="ar"/>
        </w:rPr>
        <w:t xml:space="preserve">—, </w:t>
      </w:r>
      <w:r>
        <w:rPr>
          <w:rFonts w:hint="eastAsia"/>
          <w:szCs w:val="24"/>
          <w:lang w:bidi="ar"/>
        </w:rPr>
        <w:t>＝</w:t>
      </w:r>
      <w:r>
        <w:rPr>
          <w:szCs w:val="24"/>
          <w:lang w:bidi="ar"/>
        </w:rPr>
        <w:t>, ≡</w:t>
      </w:r>
      <w:r>
        <w:rPr>
          <w:rFonts w:hint="eastAsia"/>
          <w:szCs w:val="24"/>
          <w:lang w:bidi="ar"/>
        </w:rPr>
        <w:t>）、</w:t>
      </w:r>
      <w:r w:rsidRPr="00A05C9E">
        <w:rPr>
          <w:rFonts w:ascii="宋体" w:eastAsia="宋体" w:hAnsi="宋体" w:hint="eastAsia"/>
        </w:rPr>
        <w:t>表示范围</w:t>
      </w:r>
      <w:r>
        <w:rPr>
          <w:rFonts w:hint="eastAsia"/>
          <w:szCs w:val="24"/>
          <w:lang w:bidi="ar"/>
        </w:rPr>
        <w:t>（～）、</w:t>
      </w:r>
      <w:r w:rsidRPr="00A05C9E">
        <w:rPr>
          <w:rFonts w:ascii="宋体" w:eastAsia="宋体" w:hAnsi="宋体" w:hint="eastAsia"/>
        </w:rPr>
        <w:t>比号</w:t>
      </w:r>
      <w:r>
        <w:rPr>
          <w:rFonts w:hint="eastAsia"/>
          <w:szCs w:val="24"/>
          <w:lang w:bidi="ar"/>
        </w:rPr>
        <w:t>（</w:t>
      </w:r>
      <w:r>
        <w:rPr>
          <w:szCs w:val="24"/>
          <w:lang w:bidi="ar"/>
        </w:rPr>
        <w:t>∶</w:t>
      </w:r>
      <w:r>
        <w:rPr>
          <w:rFonts w:hint="eastAsia"/>
          <w:szCs w:val="24"/>
          <w:lang w:bidi="ar"/>
        </w:rPr>
        <w:t>）、</w:t>
      </w:r>
      <w:r w:rsidRPr="00A05C9E">
        <w:rPr>
          <w:rFonts w:ascii="宋体" w:eastAsia="宋体" w:hAnsi="宋体" w:hint="eastAsia"/>
        </w:rPr>
        <w:t>中圆点</w:t>
      </w:r>
      <w:r>
        <w:rPr>
          <w:rFonts w:hint="eastAsia"/>
          <w:szCs w:val="24"/>
          <w:lang w:bidi="ar"/>
        </w:rPr>
        <w:t>（</w:t>
      </w:r>
      <w:r>
        <w:rPr>
          <w:szCs w:val="24"/>
          <w:lang w:bidi="ar"/>
        </w:rPr>
        <w:t>·</w:t>
      </w:r>
      <w:r>
        <w:rPr>
          <w:rFonts w:hint="eastAsia"/>
          <w:szCs w:val="24"/>
          <w:lang w:bidi="ar"/>
        </w:rPr>
        <w:t>）、</w:t>
      </w:r>
      <w:r w:rsidRPr="00A05C9E">
        <w:rPr>
          <w:rFonts w:ascii="宋体" w:eastAsia="宋体" w:hAnsi="宋体" w:hint="eastAsia"/>
        </w:rPr>
        <w:t>其他</w:t>
      </w:r>
      <w:r>
        <w:rPr>
          <w:rFonts w:hint="eastAsia"/>
          <w:szCs w:val="24"/>
          <w:lang w:bidi="ar"/>
        </w:rPr>
        <w:t>（</w:t>
      </w:r>
      <w:r>
        <w:rPr>
          <w:szCs w:val="24"/>
          <w:lang w:bidi="ar"/>
        </w:rPr>
        <w:t>℃, ', °</w:t>
      </w:r>
      <w:r>
        <w:rPr>
          <w:rFonts w:hint="eastAsia"/>
          <w:szCs w:val="24"/>
          <w:lang w:bidi="ar"/>
        </w:rPr>
        <w:t>）</w:t>
      </w:r>
      <w:r w:rsidRPr="00A05C9E">
        <w:rPr>
          <w:rFonts w:ascii="宋体" w:eastAsia="宋体" w:hAnsi="宋体" w:hint="eastAsia"/>
        </w:rPr>
        <w:t>等</w:t>
      </w:r>
      <w:r>
        <w:rPr>
          <w:rFonts w:hint="eastAsia"/>
          <w:szCs w:val="24"/>
          <w:lang w:bidi="ar"/>
        </w:rPr>
        <w:t>；</w:t>
      </w:r>
    </w:p>
    <w:p w:rsidR="006C7E64" w:rsidRDefault="006C7E64" w:rsidP="00941AE8">
      <w:pPr>
        <w:spacing w:line="276" w:lineRule="auto"/>
      </w:pPr>
      <w:r>
        <w:rPr>
          <w:rFonts w:hint="eastAsia"/>
          <w:szCs w:val="24"/>
          <w:lang w:bidi="ar"/>
        </w:rPr>
        <w:t>（</w:t>
      </w:r>
      <w:r>
        <w:rPr>
          <w:szCs w:val="24"/>
          <w:lang w:bidi="ar"/>
        </w:rPr>
        <w:t>3</w:t>
      </w:r>
      <w:r>
        <w:rPr>
          <w:rFonts w:hint="eastAsia"/>
          <w:szCs w:val="24"/>
          <w:lang w:bidi="ar"/>
        </w:rPr>
        <w:t>）</w:t>
      </w:r>
      <w:r w:rsidRPr="00A05C9E">
        <w:rPr>
          <w:rFonts w:ascii="宋体" w:eastAsia="宋体" w:hAnsi="宋体" w:hint="eastAsia"/>
        </w:rPr>
        <w:t>使用希腊字母</w:t>
      </w:r>
      <w:r w:rsidRPr="00A05C9E">
        <w:rPr>
          <w:rFonts w:ascii="宋体" w:eastAsia="宋体" w:hAnsi="宋体"/>
        </w:rPr>
        <w:t xml:space="preserve">, </w:t>
      </w:r>
      <w:r w:rsidRPr="00A05C9E">
        <w:rPr>
          <w:rFonts w:ascii="宋体" w:eastAsia="宋体" w:hAnsi="宋体" w:hint="eastAsia"/>
        </w:rPr>
        <w:t>插入符号时选择西文字体中的希腊字母</w:t>
      </w:r>
      <w:r>
        <w:rPr>
          <w:szCs w:val="24"/>
          <w:lang w:bidi="ar"/>
        </w:rPr>
        <w:t xml:space="preserve">.  </w:t>
      </w:r>
    </w:p>
    <w:p w:rsidR="006C7E64" w:rsidRPr="00AA3177" w:rsidRDefault="006C7E64" w:rsidP="00941AE8">
      <w:pPr>
        <w:spacing w:line="276" w:lineRule="auto"/>
        <w:rPr>
          <w:rFonts w:ascii="黑体" w:eastAsia="黑体" w:hAnsi="黑体"/>
          <w:sz w:val="24"/>
        </w:rPr>
      </w:pPr>
      <w:r w:rsidRPr="00AA3177">
        <w:rPr>
          <w:rFonts w:ascii="黑体" w:eastAsia="黑体" w:hAnsi="黑体"/>
          <w:sz w:val="24"/>
        </w:rPr>
        <w:t xml:space="preserve">3  </w:t>
      </w:r>
      <w:r w:rsidRPr="00AA3177">
        <w:rPr>
          <w:rFonts w:ascii="黑体" w:eastAsia="黑体" w:hAnsi="黑体" w:hint="eastAsia"/>
          <w:sz w:val="24"/>
        </w:rPr>
        <w:t>结论</w:t>
      </w:r>
    </w:p>
    <w:p w:rsidR="006C7E64" w:rsidRPr="009C3093" w:rsidRDefault="006C7E64" w:rsidP="00941AE8">
      <w:pPr>
        <w:spacing w:line="276" w:lineRule="auto"/>
        <w:ind w:firstLineChars="200" w:firstLine="420"/>
        <w:rPr>
          <w:rFonts w:ascii="宋体" w:eastAsia="宋体" w:hAnsi="宋体"/>
        </w:rPr>
      </w:pPr>
      <w:r w:rsidRPr="009C3093">
        <w:rPr>
          <w:rFonts w:ascii="宋体" w:eastAsia="宋体" w:hAnsi="宋体" w:hint="eastAsia"/>
        </w:rPr>
        <w:t>简述研究方法及分析手段</w:t>
      </w:r>
      <w:r w:rsidRPr="009C3093">
        <w:rPr>
          <w:rFonts w:ascii="宋体" w:eastAsia="宋体" w:hAnsi="宋体"/>
        </w:rPr>
        <w:t xml:space="preserve">.  </w:t>
      </w:r>
      <w:r w:rsidRPr="009C3093">
        <w:rPr>
          <w:rFonts w:ascii="宋体" w:eastAsia="宋体" w:hAnsi="宋体" w:hint="eastAsia"/>
        </w:rPr>
        <w:t>详细阐述重要结论</w:t>
      </w:r>
      <w:r w:rsidRPr="009C3093">
        <w:rPr>
          <w:rFonts w:ascii="宋体" w:eastAsia="宋体" w:hAnsi="宋体"/>
        </w:rPr>
        <w:t xml:space="preserve">.  </w:t>
      </w:r>
      <w:r w:rsidRPr="009C3093">
        <w:rPr>
          <w:rFonts w:ascii="宋体" w:eastAsia="宋体" w:hAnsi="宋体" w:hint="eastAsia"/>
        </w:rPr>
        <w:t>客观评价和概括本文成果的价值和意义</w:t>
      </w:r>
      <w:r w:rsidRPr="009C3093">
        <w:rPr>
          <w:rFonts w:ascii="宋体" w:eastAsia="宋体" w:hAnsi="宋体"/>
        </w:rPr>
        <w:t xml:space="preserve">. </w:t>
      </w:r>
    </w:p>
    <w:p w:rsidR="006C7E64" w:rsidRPr="00AA3177" w:rsidRDefault="006C7E64" w:rsidP="00941AE8">
      <w:pPr>
        <w:spacing w:line="276" w:lineRule="auto"/>
        <w:rPr>
          <w:rFonts w:ascii="黑体" w:eastAsia="黑体" w:hAnsi="黑体"/>
          <w:sz w:val="24"/>
        </w:rPr>
      </w:pPr>
      <w:r w:rsidRPr="00AA3177">
        <w:rPr>
          <w:rFonts w:ascii="黑体" w:eastAsia="黑体" w:hAnsi="黑体"/>
          <w:sz w:val="24"/>
        </w:rPr>
        <w:lastRenderedPageBreak/>
        <w:t xml:space="preserve">4  </w:t>
      </w:r>
      <w:r w:rsidRPr="00AA3177">
        <w:rPr>
          <w:rFonts w:ascii="黑体" w:eastAsia="黑体" w:hAnsi="黑体" w:hint="eastAsia"/>
          <w:sz w:val="24"/>
        </w:rPr>
        <w:t>参考文献</w:t>
      </w:r>
    </w:p>
    <w:p w:rsidR="006C7E64" w:rsidRPr="00AA3177" w:rsidRDefault="009C3093" w:rsidP="00941AE8">
      <w:pPr>
        <w:spacing w:line="276" w:lineRule="auto"/>
        <w:rPr>
          <w:rFonts w:ascii="黑体" w:eastAsia="黑体" w:hAnsi="黑体"/>
          <w:sz w:val="24"/>
        </w:rPr>
      </w:pPr>
      <w:r>
        <w:rPr>
          <w:rFonts w:ascii="黑体" w:eastAsia="黑体" w:hAnsi="黑体"/>
          <w:sz w:val="24"/>
        </w:rPr>
        <w:t>4.</w:t>
      </w:r>
      <w:r w:rsidR="006C7E64" w:rsidRPr="00AA3177">
        <w:rPr>
          <w:rFonts w:ascii="黑体" w:eastAsia="黑体" w:hAnsi="黑体"/>
          <w:sz w:val="24"/>
        </w:rPr>
        <w:t xml:space="preserve">1 </w:t>
      </w:r>
      <w:r>
        <w:rPr>
          <w:rFonts w:ascii="黑体" w:eastAsia="黑体" w:hAnsi="黑体"/>
          <w:sz w:val="24"/>
        </w:rPr>
        <w:t xml:space="preserve"> </w:t>
      </w:r>
      <w:r w:rsidR="006C7E64" w:rsidRPr="00AA3177">
        <w:rPr>
          <w:rFonts w:ascii="黑体" w:eastAsia="黑体" w:hAnsi="黑体" w:hint="eastAsia"/>
          <w:sz w:val="24"/>
        </w:rPr>
        <w:t>参考文献要求</w:t>
      </w:r>
    </w:p>
    <w:p w:rsidR="006C7E64" w:rsidRDefault="006C7E64" w:rsidP="00941AE8">
      <w:pPr>
        <w:spacing w:line="276" w:lineRule="auto"/>
        <w:ind w:firstLine="420"/>
      </w:pPr>
      <w:r w:rsidRPr="009C3093">
        <w:rPr>
          <w:rFonts w:ascii="宋体" w:eastAsia="宋体" w:hAnsi="宋体" w:hint="eastAsia"/>
        </w:rPr>
        <w:t>文后</w:t>
      </w:r>
      <w:r>
        <w:t>“</w:t>
      </w:r>
      <w:r>
        <w:rPr>
          <w:rFonts w:hint="eastAsia"/>
          <w:b/>
        </w:rPr>
        <w:t>参考文献</w:t>
      </w:r>
      <w:r>
        <w:t>”</w:t>
      </w:r>
      <w:r w:rsidRPr="009C3093">
        <w:rPr>
          <w:rFonts w:ascii="宋体" w:eastAsia="宋体" w:hAnsi="宋体" w:hint="eastAsia"/>
        </w:rPr>
        <w:t>用</w:t>
      </w:r>
      <w:r w:rsidRPr="009C3093">
        <w:rPr>
          <w:rFonts w:ascii="宋体" w:eastAsia="宋体" w:hAnsi="宋体"/>
        </w:rPr>
        <w:t>5</w:t>
      </w:r>
      <w:r w:rsidRPr="009C3093">
        <w:rPr>
          <w:rFonts w:ascii="宋体" w:eastAsia="宋体" w:hAnsi="宋体" w:hint="eastAsia"/>
        </w:rPr>
        <w:t>号黑体，</w:t>
      </w:r>
      <w:r w:rsidR="009C3093">
        <w:rPr>
          <w:rFonts w:ascii="宋体" w:eastAsia="宋体" w:hAnsi="宋体" w:hint="eastAsia"/>
        </w:rPr>
        <w:t>居中</w:t>
      </w:r>
      <w:r w:rsidRPr="009C3093">
        <w:rPr>
          <w:rFonts w:ascii="宋体" w:eastAsia="宋体" w:hAnsi="宋体" w:hint="eastAsia"/>
        </w:rPr>
        <w:t>，上空一行</w:t>
      </w:r>
      <w:r w:rsidRPr="009C3093">
        <w:rPr>
          <w:rFonts w:ascii="宋体" w:eastAsia="宋体" w:hAnsi="宋体"/>
        </w:rPr>
        <w:t xml:space="preserve">.  </w:t>
      </w:r>
      <w:r w:rsidRPr="009C3093">
        <w:rPr>
          <w:rFonts w:ascii="宋体" w:eastAsia="宋体" w:hAnsi="宋体" w:hint="eastAsia"/>
        </w:rPr>
        <w:t>参考文献的内容请用</w:t>
      </w:r>
      <w:r w:rsidR="009C3093">
        <w:rPr>
          <w:rFonts w:ascii="宋体" w:eastAsia="宋体" w:hAnsi="宋体" w:hint="eastAsia"/>
        </w:rPr>
        <w:t>小</w:t>
      </w:r>
      <w:r w:rsidRPr="009C3093">
        <w:rPr>
          <w:rFonts w:ascii="宋体" w:eastAsia="宋体" w:hAnsi="宋体"/>
        </w:rPr>
        <w:t>5</w:t>
      </w:r>
      <w:r w:rsidRPr="009C3093">
        <w:rPr>
          <w:rFonts w:ascii="宋体" w:eastAsia="宋体" w:hAnsi="宋体" w:hint="eastAsia"/>
        </w:rPr>
        <w:t>号宋体、</w:t>
      </w:r>
      <w:r w:rsidRPr="009C3093">
        <w:rPr>
          <w:rFonts w:ascii="宋体" w:eastAsia="宋体" w:hAnsi="宋体"/>
        </w:rPr>
        <w:t xml:space="preserve">Times New Roman.  </w:t>
      </w:r>
      <w:r w:rsidRPr="009C3093">
        <w:rPr>
          <w:rFonts w:ascii="宋体" w:eastAsia="宋体" w:hAnsi="宋体" w:hint="eastAsia"/>
        </w:rPr>
        <w:t>对于中文文献，请在中文文献后下一行，补充其英文引用方式（如本文文献</w:t>
      </w:r>
      <w:r w:rsidRPr="009C3093">
        <w:rPr>
          <w:rFonts w:ascii="宋体" w:eastAsia="宋体" w:hAnsi="宋体"/>
        </w:rPr>
        <w:t xml:space="preserve">[2].  </w:t>
      </w:r>
      <w:r w:rsidRPr="009C3093">
        <w:rPr>
          <w:rFonts w:ascii="宋体" w:eastAsia="宋体" w:hAnsi="宋体" w:hint="eastAsia"/>
        </w:rPr>
        <w:t>请参照其文献中的英文，若文献本身无英文信息，可以不补充，请不用自行翻译）</w:t>
      </w:r>
      <w:r w:rsidRPr="009C3093">
        <w:rPr>
          <w:rFonts w:ascii="宋体" w:eastAsia="宋体" w:hAnsi="宋体"/>
        </w:rPr>
        <w:t xml:space="preserve">.  </w:t>
      </w:r>
      <w:r w:rsidRPr="009C3093">
        <w:rPr>
          <w:rFonts w:ascii="宋体" w:eastAsia="宋体" w:hAnsi="宋体" w:hint="eastAsia"/>
        </w:rPr>
        <w:t>对于部分书籍</w:t>
      </w:r>
      <w:r w:rsidRPr="009C3093">
        <w:rPr>
          <w:rFonts w:ascii="宋体" w:eastAsia="宋体" w:hAnsi="宋体"/>
        </w:rPr>
        <w:t>[M]</w:t>
      </w:r>
      <w:r w:rsidRPr="009C3093">
        <w:rPr>
          <w:rFonts w:ascii="宋体" w:eastAsia="宋体" w:hAnsi="宋体" w:hint="eastAsia"/>
        </w:rPr>
        <w:t>或其他文献，可能无英文引用方式，请不用翻译，也不用补充英文</w:t>
      </w:r>
      <w:r w:rsidRPr="009C3093">
        <w:rPr>
          <w:rFonts w:ascii="宋体" w:eastAsia="宋体" w:hAnsi="宋体"/>
        </w:rPr>
        <w:t xml:space="preserve">. </w:t>
      </w:r>
      <w:r w:rsidRPr="009C3093">
        <w:rPr>
          <w:rFonts w:ascii="宋体" w:eastAsia="宋体" w:hAnsi="宋体" w:hint="eastAsia"/>
        </w:rPr>
        <w:t>具体的排列次序和样式请参照本文末尾的参考文献部分例子</w:t>
      </w:r>
      <w:r w:rsidRPr="009C3093">
        <w:rPr>
          <w:rFonts w:ascii="宋体" w:eastAsia="宋体" w:hAnsi="宋体"/>
        </w:rPr>
        <w:t xml:space="preserve">. </w:t>
      </w:r>
    </w:p>
    <w:p w:rsidR="006C7E64" w:rsidRPr="00AA3177" w:rsidRDefault="009C3093" w:rsidP="00941AE8">
      <w:pPr>
        <w:spacing w:line="276" w:lineRule="auto"/>
        <w:rPr>
          <w:rFonts w:ascii="黑体" w:eastAsia="黑体" w:hAnsi="黑体"/>
          <w:sz w:val="24"/>
        </w:rPr>
      </w:pPr>
      <w:r>
        <w:rPr>
          <w:rFonts w:ascii="黑体" w:eastAsia="黑体" w:hAnsi="黑体"/>
          <w:sz w:val="24"/>
        </w:rPr>
        <w:t>4.</w:t>
      </w:r>
      <w:r w:rsidR="006C7E64" w:rsidRPr="00AA3177">
        <w:rPr>
          <w:rFonts w:ascii="黑体" w:eastAsia="黑体" w:hAnsi="黑体"/>
          <w:sz w:val="24"/>
        </w:rPr>
        <w:t xml:space="preserve">2 </w:t>
      </w:r>
      <w:r>
        <w:rPr>
          <w:rFonts w:ascii="黑体" w:eastAsia="黑体" w:hAnsi="黑体"/>
          <w:sz w:val="24"/>
        </w:rPr>
        <w:t xml:space="preserve"> </w:t>
      </w:r>
      <w:r w:rsidR="006C7E64" w:rsidRPr="00AA3177">
        <w:rPr>
          <w:rFonts w:ascii="黑体" w:eastAsia="黑体" w:hAnsi="黑体" w:hint="eastAsia"/>
          <w:sz w:val="24"/>
        </w:rPr>
        <w:t>著录格式</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1</w:t>
      </w:r>
      <w:r w:rsidRPr="009C3093">
        <w:rPr>
          <w:rFonts w:ascii="宋体" w:eastAsia="宋体" w:hAnsi="宋体" w:hint="eastAsia"/>
        </w:rPr>
        <w:t>）期刊作者．题名</w:t>
      </w:r>
      <w:r w:rsidRPr="009C3093">
        <w:rPr>
          <w:rFonts w:ascii="宋体" w:eastAsia="宋体" w:hAnsi="宋体"/>
        </w:rPr>
        <w:t xml:space="preserve"> [J]</w:t>
      </w:r>
      <w:r w:rsidRPr="009C3093">
        <w:rPr>
          <w:rFonts w:ascii="宋体" w:eastAsia="宋体" w:hAnsi="宋体" w:hint="eastAsia"/>
        </w:rPr>
        <w:t>．刊名，出版年，卷</w:t>
      </w:r>
      <w:r w:rsidRPr="009C3093">
        <w:rPr>
          <w:rFonts w:ascii="宋体" w:eastAsia="宋体" w:hAnsi="宋体"/>
        </w:rPr>
        <w:t>(</w:t>
      </w:r>
      <w:r w:rsidRPr="009C3093">
        <w:rPr>
          <w:rFonts w:ascii="宋体" w:eastAsia="宋体" w:hAnsi="宋体" w:hint="eastAsia"/>
        </w:rPr>
        <w:t>期</w:t>
      </w:r>
      <w:r w:rsidRPr="009C3093">
        <w:rPr>
          <w:rFonts w:ascii="宋体" w:eastAsia="宋体" w:hAnsi="宋体"/>
        </w:rPr>
        <w:t>)∶</w:t>
      </w:r>
      <w:r w:rsidRPr="009C3093">
        <w:rPr>
          <w:rFonts w:ascii="宋体" w:eastAsia="宋体" w:hAnsi="宋体" w:hint="eastAsia"/>
        </w:rPr>
        <w:t>起止页码</w:t>
      </w:r>
      <w:r w:rsidRPr="009C3093">
        <w:rPr>
          <w:rFonts w:ascii="宋体" w:eastAsia="宋体" w:hAnsi="宋体"/>
        </w:rPr>
        <w:t xml:space="preserve">. </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2</w:t>
      </w:r>
      <w:r w:rsidRPr="009C3093">
        <w:rPr>
          <w:rFonts w:ascii="宋体" w:eastAsia="宋体" w:hAnsi="宋体" w:hint="eastAsia"/>
        </w:rPr>
        <w:t>）专著作者．书名</w:t>
      </w:r>
      <w:r w:rsidRPr="009C3093">
        <w:rPr>
          <w:rFonts w:ascii="宋体" w:eastAsia="宋体" w:hAnsi="宋体"/>
        </w:rPr>
        <w:t xml:space="preserve"> [M]</w:t>
      </w:r>
      <w:r w:rsidRPr="009C3093">
        <w:rPr>
          <w:rFonts w:ascii="宋体" w:eastAsia="宋体" w:hAnsi="宋体" w:hint="eastAsia"/>
        </w:rPr>
        <w:t>．版本</w:t>
      </w:r>
      <w:r w:rsidRPr="009C3093">
        <w:rPr>
          <w:rFonts w:ascii="宋体" w:eastAsia="宋体" w:hAnsi="宋体"/>
        </w:rPr>
        <w:t>(</w:t>
      </w:r>
      <w:r w:rsidRPr="009C3093">
        <w:rPr>
          <w:rFonts w:ascii="宋体" w:eastAsia="宋体" w:hAnsi="宋体" w:hint="eastAsia"/>
        </w:rPr>
        <w:t>第一版</w:t>
      </w:r>
      <w:proofErr w:type="gramStart"/>
      <w:r w:rsidRPr="009C3093">
        <w:rPr>
          <w:rFonts w:ascii="宋体" w:eastAsia="宋体" w:hAnsi="宋体" w:hint="eastAsia"/>
        </w:rPr>
        <w:t>不</w:t>
      </w:r>
      <w:proofErr w:type="gramEnd"/>
      <w:r w:rsidRPr="009C3093">
        <w:rPr>
          <w:rFonts w:ascii="宋体" w:eastAsia="宋体" w:hAnsi="宋体" w:hint="eastAsia"/>
        </w:rPr>
        <w:t>著录</w:t>
      </w:r>
      <w:r w:rsidRPr="009C3093">
        <w:rPr>
          <w:rFonts w:ascii="宋体" w:eastAsia="宋体" w:hAnsi="宋体"/>
        </w:rPr>
        <w:t>)</w:t>
      </w:r>
      <w:r w:rsidRPr="009C3093">
        <w:rPr>
          <w:rFonts w:ascii="宋体" w:eastAsia="宋体" w:hAnsi="宋体" w:hint="eastAsia"/>
        </w:rPr>
        <w:t>．出版地</w:t>
      </w:r>
      <w:r w:rsidRPr="009C3093">
        <w:rPr>
          <w:rFonts w:ascii="宋体" w:eastAsia="宋体" w:hAnsi="宋体"/>
        </w:rPr>
        <w:t>∶</w:t>
      </w:r>
      <w:r w:rsidRPr="009C3093">
        <w:rPr>
          <w:rFonts w:ascii="宋体" w:eastAsia="宋体" w:hAnsi="宋体" w:hint="eastAsia"/>
        </w:rPr>
        <w:t>出版者，出版年</w:t>
      </w:r>
      <w:r w:rsidRPr="009C3093">
        <w:rPr>
          <w:rFonts w:ascii="宋体" w:eastAsia="宋体" w:hAnsi="宋体"/>
        </w:rPr>
        <w:t>∶</w:t>
      </w:r>
      <w:r w:rsidRPr="009C3093">
        <w:rPr>
          <w:rFonts w:ascii="宋体" w:eastAsia="宋体" w:hAnsi="宋体" w:hint="eastAsia"/>
        </w:rPr>
        <w:t>起止页码</w:t>
      </w:r>
      <w:r w:rsidRPr="009C3093">
        <w:rPr>
          <w:rFonts w:ascii="宋体" w:eastAsia="宋体" w:hAnsi="宋体"/>
        </w:rPr>
        <w:t>.</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3</w:t>
      </w:r>
      <w:r w:rsidRPr="009C3093">
        <w:rPr>
          <w:rFonts w:ascii="宋体" w:eastAsia="宋体" w:hAnsi="宋体" w:hint="eastAsia"/>
        </w:rPr>
        <w:t>）论文集作者．题名</w:t>
      </w:r>
      <w:r w:rsidRPr="009C3093">
        <w:rPr>
          <w:rFonts w:ascii="宋体" w:eastAsia="宋体" w:hAnsi="宋体"/>
        </w:rPr>
        <w:t xml:space="preserve"> [C]</w:t>
      </w:r>
      <w:r w:rsidRPr="009C3093">
        <w:rPr>
          <w:rFonts w:ascii="宋体" w:eastAsia="宋体" w:hAnsi="宋体" w:hint="eastAsia"/>
        </w:rPr>
        <w:t>．编者．论文集名，出版地</w:t>
      </w:r>
      <w:r w:rsidRPr="009C3093">
        <w:rPr>
          <w:rFonts w:ascii="宋体" w:eastAsia="宋体" w:hAnsi="宋体"/>
        </w:rPr>
        <w:t>∶</w:t>
      </w:r>
      <w:r w:rsidRPr="009C3093">
        <w:rPr>
          <w:rFonts w:ascii="宋体" w:eastAsia="宋体" w:hAnsi="宋体" w:hint="eastAsia"/>
        </w:rPr>
        <w:t>出版者，出版年</w:t>
      </w:r>
      <w:r w:rsidRPr="009C3093">
        <w:rPr>
          <w:rFonts w:ascii="宋体" w:eastAsia="宋体" w:hAnsi="宋体"/>
        </w:rPr>
        <w:t>∶</w:t>
      </w:r>
      <w:r w:rsidRPr="009C3093">
        <w:rPr>
          <w:rFonts w:ascii="宋体" w:eastAsia="宋体" w:hAnsi="宋体" w:hint="eastAsia"/>
        </w:rPr>
        <w:t>起止页码</w:t>
      </w:r>
      <w:r w:rsidRPr="009C3093">
        <w:rPr>
          <w:rFonts w:ascii="宋体" w:eastAsia="宋体" w:hAnsi="宋体"/>
        </w:rPr>
        <w:t xml:space="preserve">. </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4</w:t>
      </w:r>
      <w:r w:rsidRPr="009C3093">
        <w:rPr>
          <w:rFonts w:ascii="宋体" w:eastAsia="宋体" w:hAnsi="宋体" w:hint="eastAsia"/>
        </w:rPr>
        <w:t>）学位论文作者．题名</w:t>
      </w:r>
      <w:r w:rsidRPr="009C3093">
        <w:rPr>
          <w:rFonts w:ascii="宋体" w:eastAsia="宋体" w:hAnsi="宋体"/>
        </w:rPr>
        <w:t xml:space="preserve"> [D]</w:t>
      </w:r>
      <w:r w:rsidRPr="009C3093">
        <w:rPr>
          <w:rFonts w:ascii="宋体" w:eastAsia="宋体" w:hAnsi="宋体" w:hint="eastAsia"/>
        </w:rPr>
        <w:t>．保存地点．保存单位．年份</w:t>
      </w:r>
      <w:r w:rsidRPr="009C3093">
        <w:rPr>
          <w:rFonts w:ascii="宋体" w:eastAsia="宋体" w:hAnsi="宋体"/>
        </w:rPr>
        <w:t xml:space="preserve">. </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5</w:t>
      </w:r>
      <w:r w:rsidRPr="009C3093">
        <w:rPr>
          <w:rFonts w:ascii="宋体" w:eastAsia="宋体" w:hAnsi="宋体" w:hint="eastAsia"/>
        </w:rPr>
        <w:t>）专利文献题名</w:t>
      </w:r>
      <w:r w:rsidRPr="009C3093">
        <w:rPr>
          <w:rFonts w:ascii="宋体" w:eastAsia="宋体" w:hAnsi="宋体"/>
        </w:rPr>
        <w:t xml:space="preserve"> [P]</w:t>
      </w:r>
      <w:r w:rsidRPr="009C3093">
        <w:rPr>
          <w:rFonts w:ascii="宋体" w:eastAsia="宋体" w:hAnsi="宋体" w:hint="eastAsia"/>
        </w:rPr>
        <w:t>．国别．专利文献种类．专利号．出版日期</w:t>
      </w:r>
      <w:r w:rsidRPr="009C3093">
        <w:rPr>
          <w:rFonts w:ascii="宋体" w:eastAsia="宋体" w:hAnsi="宋体"/>
        </w:rPr>
        <w:t xml:space="preserve">. </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6</w:t>
      </w:r>
      <w:r w:rsidRPr="009C3093">
        <w:rPr>
          <w:rFonts w:ascii="宋体" w:eastAsia="宋体" w:hAnsi="宋体" w:hint="eastAsia"/>
        </w:rPr>
        <w:t>）标准编号．标准名称</w:t>
      </w:r>
      <w:r w:rsidRPr="009C3093">
        <w:rPr>
          <w:rFonts w:ascii="宋体" w:eastAsia="宋体" w:hAnsi="宋体"/>
        </w:rPr>
        <w:t xml:space="preserve"> [S]. </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7</w:t>
      </w:r>
      <w:r w:rsidRPr="009C3093">
        <w:rPr>
          <w:rFonts w:ascii="宋体" w:eastAsia="宋体" w:hAnsi="宋体" w:hint="eastAsia"/>
        </w:rPr>
        <w:t>）报纸作者．题名</w:t>
      </w:r>
      <w:r w:rsidRPr="009C3093">
        <w:rPr>
          <w:rFonts w:ascii="宋体" w:eastAsia="宋体" w:hAnsi="宋体"/>
        </w:rPr>
        <w:t xml:space="preserve"> [N]</w:t>
      </w:r>
      <w:r w:rsidRPr="009C3093">
        <w:rPr>
          <w:rFonts w:ascii="宋体" w:eastAsia="宋体" w:hAnsi="宋体" w:hint="eastAsia"/>
        </w:rPr>
        <w:t>．报纸名．出版日期</w:t>
      </w:r>
      <w:r w:rsidRPr="009C3093">
        <w:rPr>
          <w:rFonts w:ascii="宋体" w:eastAsia="宋体" w:hAnsi="宋体"/>
        </w:rPr>
        <w:t>(</w:t>
      </w:r>
      <w:r w:rsidRPr="009C3093">
        <w:rPr>
          <w:rFonts w:ascii="宋体" w:eastAsia="宋体" w:hAnsi="宋体" w:hint="eastAsia"/>
        </w:rPr>
        <w:t>版次</w:t>
      </w:r>
      <w:r w:rsidRPr="009C3093">
        <w:rPr>
          <w:rFonts w:ascii="宋体" w:eastAsia="宋体" w:hAnsi="宋体"/>
        </w:rPr>
        <w:t xml:space="preserve">). </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8</w:t>
      </w:r>
      <w:r w:rsidRPr="009C3093">
        <w:rPr>
          <w:rFonts w:ascii="宋体" w:eastAsia="宋体" w:hAnsi="宋体" w:hint="eastAsia"/>
        </w:rPr>
        <w:t>）报告作者．题名</w:t>
      </w:r>
      <w:r w:rsidRPr="009C3093">
        <w:rPr>
          <w:rFonts w:ascii="宋体" w:eastAsia="宋体" w:hAnsi="宋体"/>
        </w:rPr>
        <w:t xml:space="preserve"> [R]</w:t>
      </w:r>
      <w:r w:rsidRPr="009C3093">
        <w:rPr>
          <w:rFonts w:ascii="宋体" w:eastAsia="宋体" w:hAnsi="宋体" w:hint="eastAsia"/>
        </w:rPr>
        <w:t>．保存地点．年份</w:t>
      </w:r>
      <w:r w:rsidRPr="009C3093">
        <w:rPr>
          <w:rFonts w:ascii="宋体" w:eastAsia="宋体" w:hAnsi="宋体"/>
        </w:rPr>
        <w:t>.</w:t>
      </w:r>
    </w:p>
    <w:p w:rsidR="006C7E64" w:rsidRPr="009C3093" w:rsidRDefault="006C7E64" w:rsidP="00941AE8">
      <w:pPr>
        <w:spacing w:line="276" w:lineRule="auto"/>
        <w:rPr>
          <w:rFonts w:ascii="宋体" w:eastAsia="宋体" w:hAnsi="宋体"/>
        </w:rPr>
      </w:pPr>
      <w:r w:rsidRPr="009C3093">
        <w:rPr>
          <w:rFonts w:ascii="宋体" w:eastAsia="宋体" w:hAnsi="宋体" w:hint="eastAsia"/>
        </w:rPr>
        <w:t>（</w:t>
      </w:r>
      <w:r w:rsidRPr="009C3093">
        <w:rPr>
          <w:rFonts w:ascii="宋体" w:eastAsia="宋体" w:hAnsi="宋体"/>
        </w:rPr>
        <w:t>9</w:t>
      </w:r>
      <w:r w:rsidRPr="009C3093">
        <w:rPr>
          <w:rFonts w:ascii="宋体" w:eastAsia="宋体" w:hAnsi="宋体" w:hint="eastAsia"/>
        </w:rPr>
        <w:t>）电子文献作者．题名</w:t>
      </w:r>
      <w:r w:rsidRPr="009C3093">
        <w:rPr>
          <w:rFonts w:ascii="宋体" w:eastAsia="宋体" w:hAnsi="宋体"/>
        </w:rPr>
        <w:t xml:space="preserve"> [</w:t>
      </w:r>
      <w:r w:rsidRPr="009C3093">
        <w:rPr>
          <w:rFonts w:ascii="宋体" w:eastAsia="宋体" w:hAnsi="宋体" w:hint="eastAsia"/>
        </w:rPr>
        <w:t>电子文献及载体类型标识</w:t>
      </w:r>
      <w:r w:rsidRPr="009C3093">
        <w:rPr>
          <w:rFonts w:ascii="宋体" w:eastAsia="宋体" w:hAnsi="宋体"/>
        </w:rPr>
        <w:t>]</w:t>
      </w:r>
      <w:r w:rsidRPr="009C3093">
        <w:rPr>
          <w:rFonts w:ascii="宋体" w:eastAsia="宋体" w:hAnsi="宋体" w:hint="eastAsia"/>
        </w:rPr>
        <w:t>．文献出处，日期</w:t>
      </w:r>
      <w:r w:rsidRPr="009C3093">
        <w:rPr>
          <w:rFonts w:ascii="宋体" w:eastAsia="宋体" w:hAnsi="宋体"/>
        </w:rPr>
        <w:t>.</w:t>
      </w:r>
    </w:p>
    <w:p w:rsidR="006C7E64" w:rsidRDefault="006C7E64" w:rsidP="00941AE8">
      <w:pPr>
        <w:spacing w:line="276" w:lineRule="auto"/>
      </w:pPr>
    </w:p>
    <w:p w:rsidR="006C7E64" w:rsidRPr="009C3093" w:rsidRDefault="006C7E64" w:rsidP="009C3093">
      <w:pPr>
        <w:spacing w:line="276" w:lineRule="auto"/>
        <w:ind w:firstLineChars="200" w:firstLine="360"/>
        <w:jc w:val="center"/>
        <w:rPr>
          <w:rFonts w:ascii="黑体" w:eastAsia="黑体" w:hAnsi="黑体"/>
          <w:sz w:val="18"/>
          <w:szCs w:val="18"/>
        </w:rPr>
      </w:pPr>
      <w:r w:rsidRPr="009C3093">
        <w:rPr>
          <w:rFonts w:ascii="黑体" w:eastAsia="黑体" w:hAnsi="黑体" w:hint="eastAsia"/>
          <w:sz w:val="18"/>
          <w:szCs w:val="18"/>
        </w:rPr>
        <w:t>表</w:t>
      </w:r>
      <w:r w:rsidRPr="009C3093">
        <w:rPr>
          <w:rFonts w:ascii="黑体" w:eastAsia="黑体" w:hAnsi="黑体"/>
          <w:sz w:val="18"/>
          <w:szCs w:val="18"/>
        </w:rPr>
        <w:t xml:space="preserve">2  </w:t>
      </w:r>
      <w:r w:rsidRPr="009C3093">
        <w:rPr>
          <w:rFonts w:ascii="黑体" w:eastAsia="黑体" w:hAnsi="黑体" w:hint="eastAsia"/>
          <w:sz w:val="18"/>
          <w:szCs w:val="18"/>
        </w:rPr>
        <w:t>常见文献类型与代码</w:t>
      </w:r>
    </w:p>
    <w:tbl>
      <w:tblPr>
        <w:tblW w:w="0" w:type="auto"/>
        <w:jc w:val="center"/>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123"/>
        <w:gridCol w:w="992"/>
        <w:gridCol w:w="1030"/>
        <w:gridCol w:w="810"/>
        <w:gridCol w:w="673"/>
        <w:gridCol w:w="936"/>
        <w:gridCol w:w="1001"/>
        <w:gridCol w:w="940"/>
        <w:gridCol w:w="1540"/>
      </w:tblGrid>
      <w:tr w:rsidR="006C7E64" w:rsidTr="006C7E64">
        <w:trPr>
          <w:jc w:val="center"/>
        </w:trPr>
        <w:tc>
          <w:tcPr>
            <w:tcW w:w="1123"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J</w:t>
            </w:r>
          </w:p>
        </w:tc>
        <w:tc>
          <w:tcPr>
            <w:tcW w:w="992"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M</w:t>
            </w:r>
          </w:p>
        </w:tc>
        <w:tc>
          <w:tcPr>
            <w:tcW w:w="1030"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R</w:t>
            </w:r>
          </w:p>
        </w:tc>
        <w:tc>
          <w:tcPr>
            <w:tcW w:w="810"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C</w:t>
            </w:r>
          </w:p>
        </w:tc>
        <w:tc>
          <w:tcPr>
            <w:tcW w:w="673"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P</w:t>
            </w:r>
          </w:p>
        </w:tc>
        <w:tc>
          <w:tcPr>
            <w:tcW w:w="936"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N</w:t>
            </w:r>
          </w:p>
        </w:tc>
        <w:tc>
          <w:tcPr>
            <w:tcW w:w="1001"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D</w:t>
            </w:r>
          </w:p>
        </w:tc>
        <w:tc>
          <w:tcPr>
            <w:tcW w:w="940"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J/OL</w:t>
            </w:r>
          </w:p>
        </w:tc>
        <w:tc>
          <w:tcPr>
            <w:tcW w:w="1540" w:type="dxa"/>
            <w:tcBorders>
              <w:top w:val="single" w:sz="4" w:space="0" w:color="auto"/>
              <w:left w:val="nil"/>
              <w:bottom w:val="single" w:sz="4" w:space="0" w:color="auto"/>
              <w:right w:val="nil"/>
            </w:tcBorders>
            <w:hideMark/>
          </w:tcPr>
          <w:p w:rsidR="006C7E64" w:rsidRDefault="006C7E64" w:rsidP="00941AE8">
            <w:pPr>
              <w:spacing w:line="276" w:lineRule="auto"/>
              <w:jc w:val="center"/>
              <w:rPr>
                <w:sz w:val="18"/>
                <w:szCs w:val="18"/>
              </w:rPr>
            </w:pPr>
            <w:r>
              <w:rPr>
                <w:sz w:val="18"/>
                <w:szCs w:val="18"/>
              </w:rPr>
              <w:t>EB/OL</w:t>
            </w:r>
          </w:p>
        </w:tc>
      </w:tr>
      <w:tr w:rsidR="006C7E64" w:rsidRPr="009C3093" w:rsidTr="006C7E64">
        <w:trPr>
          <w:jc w:val="center"/>
        </w:trPr>
        <w:tc>
          <w:tcPr>
            <w:tcW w:w="1123"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期刊论文</w:t>
            </w:r>
          </w:p>
        </w:tc>
        <w:tc>
          <w:tcPr>
            <w:tcW w:w="992"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专著书籍</w:t>
            </w:r>
          </w:p>
        </w:tc>
        <w:tc>
          <w:tcPr>
            <w:tcW w:w="1030"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研究报道</w:t>
            </w:r>
          </w:p>
        </w:tc>
        <w:tc>
          <w:tcPr>
            <w:tcW w:w="810"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论文集</w:t>
            </w:r>
          </w:p>
        </w:tc>
        <w:tc>
          <w:tcPr>
            <w:tcW w:w="673"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专利</w:t>
            </w:r>
          </w:p>
        </w:tc>
        <w:tc>
          <w:tcPr>
            <w:tcW w:w="936"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报纸文章</w:t>
            </w:r>
          </w:p>
        </w:tc>
        <w:tc>
          <w:tcPr>
            <w:tcW w:w="1001"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学位论文</w:t>
            </w:r>
          </w:p>
        </w:tc>
        <w:tc>
          <w:tcPr>
            <w:tcW w:w="940"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网上期刊</w:t>
            </w:r>
          </w:p>
        </w:tc>
        <w:tc>
          <w:tcPr>
            <w:tcW w:w="1540" w:type="dxa"/>
            <w:tcBorders>
              <w:top w:val="single" w:sz="4" w:space="0" w:color="auto"/>
              <w:left w:val="nil"/>
              <w:bottom w:val="single" w:sz="4" w:space="0" w:color="auto"/>
              <w:right w:val="nil"/>
            </w:tcBorders>
            <w:hideMark/>
          </w:tcPr>
          <w:p w:rsidR="006C7E64" w:rsidRPr="009C3093" w:rsidRDefault="006C7E64" w:rsidP="00941AE8">
            <w:pPr>
              <w:spacing w:line="276" w:lineRule="auto"/>
              <w:jc w:val="center"/>
              <w:rPr>
                <w:rFonts w:ascii="宋体" w:eastAsia="宋体" w:hAnsi="宋体"/>
                <w:sz w:val="18"/>
                <w:szCs w:val="18"/>
              </w:rPr>
            </w:pPr>
            <w:r w:rsidRPr="009C3093">
              <w:rPr>
                <w:rFonts w:ascii="宋体" w:eastAsia="宋体" w:hAnsi="宋体" w:hint="eastAsia"/>
                <w:sz w:val="18"/>
                <w:szCs w:val="18"/>
              </w:rPr>
              <w:t>网上电子公告</w:t>
            </w:r>
          </w:p>
        </w:tc>
      </w:tr>
    </w:tbl>
    <w:p w:rsidR="006C7E64" w:rsidRDefault="006C7E64" w:rsidP="00941AE8">
      <w:pPr>
        <w:spacing w:line="276" w:lineRule="auto"/>
        <w:rPr>
          <w:rFonts w:eastAsia="黑体"/>
          <w:b/>
        </w:rPr>
      </w:pPr>
    </w:p>
    <w:p w:rsidR="006C7E64" w:rsidRDefault="006C7E64" w:rsidP="009C3093">
      <w:pPr>
        <w:spacing w:line="276" w:lineRule="auto"/>
        <w:jc w:val="center"/>
        <w:rPr>
          <w:rFonts w:eastAsia="黑体"/>
          <w:b/>
        </w:rPr>
      </w:pPr>
      <w:r>
        <w:rPr>
          <w:rFonts w:eastAsia="黑体" w:hint="eastAsia"/>
          <w:b/>
        </w:rPr>
        <w:t>参考文献</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t xml:space="preserve">[1] </w:t>
      </w:r>
      <w:r w:rsidRPr="009C3093">
        <w:rPr>
          <w:caps/>
          <w:sz w:val="18"/>
          <w:szCs w:val="18"/>
          <w:lang w:val="pt-BR"/>
        </w:rPr>
        <w:t>Klingshirn C</w:t>
      </w:r>
      <w:r w:rsidRPr="009C3093">
        <w:rPr>
          <w:sz w:val="18"/>
          <w:szCs w:val="18"/>
          <w:lang w:val="pt-BR"/>
        </w:rPr>
        <w:t>.  ZnO: Material, physics and applications [J].  ChemPhysChem, 2007, 8</w:t>
      </w:r>
      <w:r w:rsidRPr="009C3093">
        <w:rPr>
          <w:sz w:val="18"/>
          <w:szCs w:val="18"/>
        </w:rPr>
        <w:t>(6)</w:t>
      </w:r>
      <w:r w:rsidRPr="009C3093">
        <w:rPr>
          <w:sz w:val="18"/>
          <w:szCs w:val="18"/>
          <w:lang w:val="pt-BR"/>
        </w:rPr>
        <w:t>:782</w:t>
      </w:r>
      <w:r w:rsidRPr="009C3093">
        <w:rPr>
          <w:rFonts w:eastAsia="GulliverRM"/>
          <w:sz w:val="18"/>
          <w:szCs w:val="18"/>
        </w:rPr>
        <w:t>-</w:t>
      </w:r>
      <w:r w:rsidRPr="009C3093">
        <w:rPr>
          <w:sz w:val="18"/>
          <w:szCs w:val="18"/>
          <w:lang w:val="pt-BR"/>
        </w:rPr>
        <w:t xml:space="preserve">803.  </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t xml:space="preserve">[2] </w:t>
      </w:r>
      <w:r w:rsidRPr="009C3093">
        <w:rPr>
          <w:rFonts w:hint="eastAsia"/>
          <w:sz w:val="18"/>
          <w:szCs w:val="18"/>
        </w:rPr>
        <w:t>夏道行</w:t>
      </w:r>
      <w:r w:rsidRPr="009C3093">
        <w:rPr>
          <w:sz w:val="18"/>
          <w:szCs w:val="18"/>
        </w:rPr>
        <w:t>,</w:t>
      </w:r>
      <w:r w:rsidRPr="009C3093">
        <w:rPr>
          <w:rFonts w:hint="eastAsia"/>
          <w:sz w:val="18"/>
          <w:szCs w:val="18"/>
        </w:rPr>
        <w:t>吴卓人</w:t>
      </w:r>
      <w:r w:rsidRPr="009C3093">
        <w:rPr>
          <w:sz w:val="18"/>
          <w:szCs w:val="18"/>
        </w:rPr>
        <w:t>,</w:t>
      </w:r>
      <w:r w:rsidRPr="009C3093">
        <w:rPr>
          <w:rFonts w:hint="eastAsia"/>
          <w:sz w:val="18"/>
          <w:szCs w:val="18"/>
        </w:rPr>
        <w:t>严绍宗</w:t>
      </w:r>
      <w:r w:rsidRPr="009C3093">
        <w:rPr>
          <w:sz w:val="18"/>
          <w:szCs w:val="18"/>
        </w:rPr>
        <w:t>,</w:t>
      </w:r>
      <w:r w:rsidRPr="009C3093">
        <w:rPr>
          <w:rFonts w:hint="eastAsia"/>
          <w:sz w:val="18"/>
          <w:szCs w:val="18"/>
        </w:rPr>
        <w:t>等</w:t>
      </w:r>
      <w:r w:rsidRPr="009C3093">
        <w:rPr>
          <w:sz w:val="18"/>
          <w:szCs w:val="18"/>
        </w:rPr>
        <w:t xml:space="preserve">.  </w:t>
      </w:r>
      <w:r w:rsidRPr="009C3093">
        <w:rPr>
          <w:rFonts w:hint="eastAsia"/>
          <w:sz w:val="18"/>
          <w:szCs w:val="18"/>
        </w:rPr>
        <w:t>实变函数论与泛函分析</w:t>
      </w:r>
      <w:r w:rsidRPr="009C3093">
        <w:rPr>
          <w:sz w:val="18"/>
          <w:szCs w:val="18"/>
        </w:rPr>
        <w:t xml:space="preserve">[J]. </w:t>
      </w:r>
      <w:r w:rsidRPr="009C3093">
        <w:rPr>
          <w:rFonts w:hint="eastAsia"/>
          <w:sz w:val="18"/>
          <w:szCs w:val="18"/>
        </w:rPr>
        <w:t>华南师范大学学报</w:t>
      </w:r>
      <w:r w:rsidRPr="009C3093">
        <w:rPr>
          <w:sz w:val="18"/>
          <w:szCs w:val="18"/>
        </w:rPr>
        <w:t>(</w:t>
      </w:r>
      <w:r w:rsidRPr="009C3093">
        <w:rPr>
          <w:rFonts w:hint="eastAsia"/>
          <w:sz w:val="18"/>
          <w:szCs w:val="18"/>
        </w:rPr>
        <w:t>自然科学版</w:t>
      </w:r>
      <w:r w:rsidRPr="009C3093">
        <w:rPr>
          <w:sz w:val="18"/>
          <w:szCs w:val="18"/>
        </w:rPr>
        <w:t xml:space="preserve">),2016,48(1): 88-90. </w:t>
      </w:r>
    </w:p>
    <w:p w:rsidR="006C7E64" w:rsidRPr="009C3093" w:rsidRDefault="006C7E64" w:rsidP="00941AE8">
      <w:pPr>
        <w:pStyle w:val="p0"/>
        <w:spacing w:line="276" w:lineRule="auto"/>
        <w:ind w:leftChars="85" w:left="538" w:hangingChars="200" w:hanging="360"/>
        <w:rPr>
          <w:sz w:val="18"/>
          <w:szCs w:val="18"/>
        </w:rPr>
      </w:pPr>
      <w:r w:rsidRPr="009C3093">
        <w:rPr>
          <w:caps/>
          <w:sz w:val="18"/>
          <w:szCs w:val="18"/>
        </w:rPr>
        <w:t xml:space="preserve">   XIA D X, wU Z R, YAN S Z, </w:t>
      </w:r>
      <w:r w:rsidRPr="009C3093">
        <w:rPr>
          <w:bCs/>
          <w:sz w:val="18"/>
          <w:szCs w:val="18"/>
        </w:rPr>
        <w:t xml:space="preserve">et al.  </w:t>
      </w:r>
      <w:proofErr w:type="gramStart"/>
      <w:r w:rsidRPr="009C3093">
        <w:rPr>
          <w:bCs/>
          <w:sz w:val="18"/>
          <w:szCs w:val="18"/>
        </w:rPr>
        <w:t>……[</w:t>
      </w:r>
      <w:proofErr w:type="gramEnd"/>
      <w:r w:rsidRPr="009C3093">
        <w:rPr>
          <w:bCs/>
          <w:sz w:val="18"/>
          <w:szCs w:val="18"/>
        </w:rPr>
        <w:t xml:space="preserve">J].  Journal of South China Normal University (Natural Science Edition), </w:t>
      </w:r>
      <w:r w:rsidRPr="009C3093">
        <w:rPr>
          <w:sz w:val="18"/>
          <w:szCs w:val="18"/>
        </w:rPr>
        <w:t>2016</w:t>
      </w:r>
      <w:proofErr w:type="gramStart"/>
      <w:r w:rsidRPr="009C3093">
        <w:rPr>
          <w:sz w:val="18"/>
          <w:szCs w:val="18"/>
        </w:rPr>
        <w:t>,48</w:t>
      </w:r>
      <w:proofErr w:type="gramEnd"/>
      <w:r w:rsidRPr="009C3093">
        <w:rPr>
          <w:sz w:val="18"/>
          <w:szCs w:val="18"/>
        </w:rPr>
        <w:t xml:space="preserve">(1): 88-90. </w:t>
      </w:r>
    </w:p>
    <w:p w:rsidR="006C7E64" w:rsidRPr="009C3093" w:rsidRDefault="006C7E64" w:rsidP="00941AE8">
      <w:pPr>
        <w:pStyle w:val="p0"/>
        <w:spacing w:line="276" w:lineRule="auto"/>
        <w:ind w:leftChars="85" w:left="538" w:hangingChars="200" w:hanging="360"/>
        <w:rPr>
          <w:bCs/>
          <w:sz w:val="18"/>
          <w:szCs w:val="18"/>
        </w:rPr>
      </w:pPr>
      <w:r w:rsidRPr="009C3093">
        <w:rPr>
          <w:caps/>
          <w:sz w:val="18"/>
          <w:szCs w:val="18"/>
        </w:rPr>
        <w:t>[3] Kim Y, Seshadri R</w:t>
      </w:r>
      <w:r w:rsidRPr="009C3093">
        <w:rPr>
          <w:bCs/>
          <w:sz w:val="18"/>
          <w:szCs w:val="18"/>
        </w:rPr>
        <w:t xml:space="preserve">.  Optical properties of Cation-substituted Zinc </w:t>
      </w:r>
      <w:proofErr w:type="gramStart"/>
      <w:r w:rsidRPr="009C3093">
        <w:rPr>
          <w:bCs/>
          <w:sz w:val="18"/>
          <w:szCs w:val="18"/>
        </w:rPr>
        <w:t>Oxide[</w:t>
      </w:r>
      <w:proofErr w:type="gramEnd"/>
      <w:r w:rsidRPr="009C3093">
        <w:rPr>
          <w:bCs/>
          <w:sz w:val="18"/>
          <w:szCs w:val="18"/>
        </w:rPr>
        <w:t>J].  Inorganic Chemistry, 2008, 47: 8437</w:t>
      </w:r>
      <w:r w:rsidRPr="009C3093">
        <w:rPr>
          <w:rFonts w:eastAsia="GulliverRM"/>
          <w:sz w:val="18"/>
          <w:szCs w:val="18"/>
        </w:rPr>
        <w:t>-</w:t>
      </w:r>
      <w:r w:rsidRPr="009C3093">
        <w:rPr>
          <w:bCs/>
          <w:sz w:val="18"/>
          <w:szCs w:val="18"/>
        </w:rPr>
        <w:t xml:space="preserve">8443.  </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t xml:space="preserve">[7] </w:t>
      </w:r>
      <w:r w:rsidRPr="009C3093">
        <w:rPr>
          <w:rFonts w:hint="eastAsia"/>
          <w:sz w:val="18"/>
          <w:szCs w:val="18"/>
        </w:rPr>
        <w:t>时宝</w:t>
      </w:r>
      <w:r w:rsidRPr="009C3093">
        <w:rPr>
          <w:sz w:val="18"/>
          <w:szCs w:val="18"/>
        </w:rPr>
        <w:t>,</w:t>
      </w:r>
      <w:r w:rsidRPr="009C3093">
        <w:rPr>
          <w:rFonts w:hint="eastAsia"/>
          <w:sz w:val="18"/>
          <w:szCs w:val="18"/>
        </w:rPr>
        <w:t>王志成</w:t>
      </w:r>
      <w:r w:rsidRPr="009C3093">
        <w:rPr>
          <w:sz w:val="18"/>
          <w:szCs w:val="18"/>
        </w:rPr>
        <w:t>,</w:t>
      </w:r>
      <w:r w:rsidRPr="009C3093">
        <w:rPr>
          <w:rFonts w:hint="eastAsia"/>
          <w:sz w:val="18"/>
          <w:szCs w:val="18"/>
        </w:rPr>
        <w:t>黄立宏</w:t>
      </w:r>
      <w:r w:rsidRPr="009C3093">
        <w:rPr>
          <w:sz w:val="18"/>
          <w:szCs w:val="18"/>
        </w:rPr>
        <w:t xml:space="preserve">. </w:t>
      </w:r>
      <w:r w:rsidRPr="009C3093">
        <w:rPr>
          <w:rFonts w:hint="eastAsia"/>
          <w:sz w:val="18"/>
          <w:szCs w:val="18"/>
        </w:rPr>
        <w:t>有限时滞差分系统的</w:t>
      </w:r>
      <w:proofErr w:type="gramStart"/>
      <w:r w:rsidRPr="009C3093">
        <w:rPr>
          <w:rFonts w:hint="eastAsia"/>
          <w:sz w:val="18"/>
          <w:szCs w:val="18"/>
        </w:rPr>
        <w:t>的</w:t>
      </w:r>
      <w:proofErr w:type="gramEnd"/>
      <w:r w:rsidRPr="009C3093">
        <w:rPr>
          <w:rFonts w:hint="eastAsia"/>
          <w:sz w:val="18"/>
          <w:szCs w:val="18"/>
        </w:rPr>
        <w:t>渐近稳定性</w:t>
      </w:r>
      <w:r w:rsidRPr="009C3093">
        <w:rPr>
          <w:sz w:val="18"/>
          <w:szCs w:val="18"/>
        </w:rPr>
        <w:t>[C]//</w:t>
      </w:r>
      <w:r w:rsidRPr="009C3093">
        <w:rPr>
          <w:rFonts w:hint="eastAsia"/>
          <w:sz w:val="18"/>
          <w:szCs w:val="18"/>
        </w:rPr>
        <w:t>全国第五次常微分方程稳定性会议论文集</w:t>
      </w:r>
      <w:r w:rsidRPr="009C3093">
        <w:rPr>
          <w:sz w:val="18"/>
          <w:szCs w:val="18"/>
        </w:rPr>
        <w:t xml:space="preserve">. </w:t>
      </w:r>
      <w:r w:rsidRPr="009C3093">
        <w:rPr>
          <w:rFonts w:hint="eastAsia"/>
          <w:sz w:val="18"/>
          <w:szCs w:val="18"/>
        </w:rPr>
        <w:t>大连</w:t>
      </w:r>
      <w:r w:rsidRPr="009C3093">
        <w:rPr>
          <w:sz w:val="18"/>
          <w:szCs w:val="18"/>
        </w:rPr>
        <w:t>:</w:t>
      </w:r>
      <w:r w:rsidRPr="009C3093">
        <w:rPr>
          <w:rFonts w:hint="eastAsia"/>
          <w:sz w:val="18"/>
          <w:szCs w:val="18"/>
        </w:rPr>
        <w:t>大连海事大学出版社</w:t>
      </w:r>
      <w:r w:rsidRPr="009C3093">
        <w:rPr>
          <w:sz w:val="18"/>
          <w:szCs w:val="18"/>
        </w:rPr>
        <w:t xml:space="preserve">,1996:30-33. </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t xml:space="preserve">[8] GIROD L, ESTRIN D.  Robust Range Estimation Using Acoustic and Multimodal Sensing[C]//IEEE Proceedings of the International Conference on Intelligent Robots and Systems (IROS).  Beijing, 2001: 1312-1320. </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t>[9]</w:t>
      </w:r>
      <w:r w:rsidRPr="009C3093">
        <w:rPr>
          <w:rFonts w:hint="eastAsia"/>
          <w:sz w:val="18"/>
          <w:szCs w:val="18"/>
        </w:rPr>
        <w:t>王明亮</w:t>
      </w:r>
      <w:r w:rsidRPr="009C3093">
        <w:rPr>
          <w:sz w:val="18"/>
          <w:szCs w:val="18"/>
        </w:rPr>
        <w:t xml:space="preserve">. </w:t>
      </w:r>
      <w:r w:rsidRPr="009C3093">
        <w:rPr>
          <w:rFonts w:hint="eastAsia"/>
          <w:sz w:val="18"/>
          <w:szCs w:val="18"/>
        </w:rPr>
        <w:t>关于中国学术期刊标准化数据库系统工程的进展</w:t>
      </w:r>
      <w:r w:rsidRPr="009C3093">
        <w:rPr>
          <w:sz w:val="18"/>
          <w:szCs w:val="18"/>
        </w:rPr>
        <w:t>[EB/OL]. (1998-08-16)[1998-10-04]</w:t>
      </w:r>
      <w:proofErr w:type="gramStart"/>
      <w:r w:rsidRPr="009C3093">
        <w:rPr>
          <w:sz w:val="18"/>
          <w:szCs w:val="18"/>
        </w:rPr>
        <w:t>.  http</w:t>
      </w:r>
      <w:proofErr w:type="gramEnd"/>
      <w:r w:rsidRPr="009C3093">
        <w:rPr>
          <w:sz w:val="18"/>
          <w:szCs w:val="18"/>
        </w:rPr>
        <w:t xml:space="preserve">://www. </w:t>
      </w:r>
      <w:proofErr w:type="spellStart"/>
      <w:proofErr w:type="gramStart"/>
      <w:r w:rsidRPr="009C3093">
        <w:rPr>
          <w:sz w:val="18"/>
          <w:szCs w:val="18"/>
        </w:rPr>
        <w:t>cajcd</w:t>
      </w:r>
      <w:proofErr w:type="spellEnd"/>
      <w:proofErr w:type="gramEnd"/>
      <w:r w:rsidRPr="009C3093">
        <w:rPr>
          <w:sz w:val="18"/>
          <w:szCs w:val="18"/>
        </w:rPr>
        <w:t xml:space="preserve">. </w:t>
      </w:r>
      <w:proofErr w:type="spellStart"/>
      <w:proofErr w:type="gramStart"/>
      <w:r w:rsidRPr="009C3093">
        <w:rPr>
          <w:sz w:val="18"/>
          <w:szCs w:val="18"/>
        </w:rPr>
        <w:t>edu</w:t>
      </w:r>
      <w:proofErr w:type="spellEnd"/>
      <w:proofErr w:type="gramEnd"/>
      <w:r w:rsidRPr="009C3093">
        <w:rPr>
          <w:sz w:val="18"/>
          <w:szCs w:val="18"/>
        </w:rPr>
        <w:t xml:space="preserve">. </w:t>
      </w:r>
      <w:proofErr w:type="spellStart"/>
      <w:proofErr w:type="gramStart"/>
      <w:r w:rsidRPr="009C3093">
        <w:rPr>
          <w:sz w:val="18"/>
          <w:szCs w:val="18"/>
        </w:rPr>
        <w:t>cn</w:t>
      </w:r>
      <w:proofErr w:type="spellEnd"/>
      <w:r w:rsidRPr="009C3093">
        <w:rPr>
          <w:sz w:val="18"/>
          <w:szCs w:val="18"/>
        </w:rPr>
        <w:t>/pub/</w:t>
      </w:r>
      <w:proofErr w:type="spellStart"/>
      <w:r w:rsidRPr="009C3093">
        <w:rPr>
          <w:sz w:val="18"/>
          <w:szCs w:val="18"/>
        </w:rPr>
        <w:t>wml</w:t>
      </w:r>
      <w:proofErr w:type="spellEnd"/>
      <w:proofErr w:type="gramEnd"/>
      <w:r w:rsidRPr="009C3093">
        <w:rPr>
          <w:sz w:val="18"/>
          <w:szCs w:val="18"/>
        </w:rPr>
        <w:t xml:space="preserve">. </w:t>
      </w:r>
      <w:proofErr w:type="gramStart"/>
      <w:r w:rsidRPr="009C3093">
        <w:rPr>
          <w:sz w:val="18"/>
          <w:szCs w:val="18"/>
        </w:rPr>
        <w:t>txt/980810-2</w:t>
      </w:r>
      <w:proofErr w:type="gramEnd"/>
      <w:r w:rsidRPr="009C3093">
        <w:rPr>
          <w:sz w:val="18"/>
          <w:szCs w:val="18"/>
        </w:rPr>
        <w:t xml:space="preserve">. </w:t>
      </w:r>
      <w:proofErr w:type="gramStart"/>
      <w:r w:rsidRPr="009C3093">
        <w:rPr>
          <w:sz w:val="18"/>
          <w:szCs w:val="18"/>
        </w:rPr>
        <w:t>html</w:t>
      </w:r>
      <w:proofErr w:type="gramEnd"/>
      <w:r w:rsidRPr="009C3093">
        <w:rPr>
          <w:sz w:val="18"/>
          <w:szCs w:val="18"/>
        </w:rPr>
        <w:t xml:space="preserve">. </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lastRenderedPageBreak/>
        <w:t>[10]</w:t>
      </w:r>
      <w:r w:rsidRPr="009C3093">
        <w:rPr>
          <w:rFonts w:hint="eastAsia"/>
          <w:sz w:val="18"/>
          <w:szCs w:val="18"/>
        </w:rPr>
        <w:t>江向东</w:t>
      </w:r>
      <w:r w:rsidRPr="009C3093">
        <w:rPr>
          <w:sz w:val="18"/>
          <w:szCs w:val="18"/>
        </w:rPr>
        <w:t xml:space="preserve">. </w:t>
      </w:r>
      <w:r w:rsidRPr="009C3093">
        <w:rPr>
          <w:rFonts w:hint="eastAsia"/>
          <w:sz w:val="18"/>
          <w:szCs w:val="18"/>
        </w:rPr>
        <w:t>互联网环境下的信息处理与图书管理系统解决方案</w:t>
      </w:r>
      <w:r w:rsidRPr="009C3093">
        <w:rPr>
          <w:sz w:val="18"/>
          <w:szCs w:val="18"/>
        </w:rPr>
        <w:t xml:space="preserve">[J/OL]. </w:t>
      </w:r>
      <w:r w:rsidRPr="009C3093">
        <w:rPr>
          <w:rFonts w:hint="eastAsia"/>
          <w:sz w:val="18"/>
          <w:szCs w:val="18"/>
        </w:rPr>
        <w:t>情报学报</w:t>
      </w:r>
      <w:r w:rsidRPr="009C3093">
        <w:rPr>
          <w:sz w:val="18"/>
          <w:szCs w:val="18"/>
        </w:rPr>
        <w:t>,1999,18(2):4. [2005-01-18].  http://218. 17. 222. 243/was40/</w:t>
      </w:r>
      <w:proofErr w:type="spellStart"/>
      <w:r w:rsidRPr="009C3093">
        <w:rPr>
          <w:sz w:val="18"/>
          <w:szCs w:val="18"/>
        </w:rPr>
        <w:t>detail</w:t>
      </w:r>
      <w:proofErr w:type="gramStart"/>
      <w:r w:rsidRPr="009C3093">
        <w:rPr>
          <w:sz w:val="18"/>
          <w:szCs w:val="18"/>
        </w:rPr>
        <w:t>?record</w:t>
      </w:r>
      <w:proofErr w:type="spellEnd"/>
      <w:proofErr w:type="gramEnd"/>
      <w:r w:rsidRPr="009C3093">
        <w:rPr>
          <w:sz w:val="18"/>
          <w:szCs w:val="18"/>
        </w:rPr>
        <w:t xml:space="preserve">=216&amp;channelid=51954. </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t>[11]</w:t>
      </w:r>
      <w:r w:rsidRPr="009C3093">
        <w:rPr>
          <w:rFonts w:hint="eastAsia"/>
          <w:sz w:val="18"/>
          <w:szCs w:val="18"/>
        </w:rPr>
        <w:t>万锦</w:t>
      </w:r>
      <w:proofErr w:type="gramStart"/>
      <w:r w:rsidRPr="009C3093">
        <w:rPr>
          <w:rFonts w:hint="eastAsia"/>
          <w:sz w:val="18"/>
          <w:szCs w:val="18"/>
        </w:rPr>
        <w:t>堃</w:t>
      </w:r>
      <w:proofErr w:type="gramEnd"/>
      <w:r w:rsidRPr="009C3093">
        <w:rPr>
          <w:sz w:val="18"/>
          <w:szCs w:val="18"/>
        </w:rPr>
        <w:t xml:space="preserve">.  </w:t>
      </w:r>
      <w:r w:rsidRPr="009C3093">
        <w:rPr>
          <w:rFonts w:hint="eastAsia"/>
          <w:sz w:val="18"/>
          <w:szCs w:val="18"/>
        </w:rPr>
        <w:t>中国大学学报论文文摘</w:t>
      </w:r>
      <w:r w:rsidRPr="009C3093">
        <w:rPr>
          <w:sz w:val="18"/>
          <w:szCs w:val="18"/>
        </w:rPr>
        <w:t xml:space="preserve">(1983-1993) </w:t>
      </w:r>
      <w:r w:rsidRPr="009C3093">
        <w:rPr>
          <w:rFonts w:hint="eastAsia"/>
          <w:sz w:val="18"/>
          <w:szCs w:val="18"/>
        </w:rPr>
        <w:t>英文版</w:t>
      </w:r>
      <w:r w:rsidRPr="009C3093">
        <w:rPr>
          <w:sz w:val="18"/>
          <w:szCs w:val="18"/>
        </w:rPr>
        <w:t xml:space="preserve">[DB/CD]. </w:t>
      </w:r>
      <w:r w:rsidRPr="009C3093">
        <w:rPr>
          <w:rFonts w:hint="eastAsia"/>
          <w:sz w:val="18"/>
          <w:szCs w:val="18"/>
        </w:rPr>
        <w:t>北京</w:t>
      </w:r>
      <w:r w:rsidRPr="009C3093">
        <w:rPr>
          <w:sz w:val="18"/>
          <w:szCs w:val="18"/>
        </w:rPr>
        <w:t>:</w:t>
      </w:r>
      <w:r w:rsidRPr="009C3093">
        <w:rPr>
          <w:rFonts w:hint="eastAsia"/>
          <w:sz w:val="18"/>
          <w:szCs w:val="18"/>
        </w:rPr>
        <w:t>中国大百科全书出版社</w:t>
      </w:r>
      <w:r w:rsidRPr="009C3093">
        <w:rPr>
          <w:sz w:val="18"/>
          <w:szCs w:val="18"/>
        </w:rPr>
        <w:t xml:space="preserve">,1996. </w:t>
      </w:r>
    </w:p>
    <w:p w:rsidR="006C7E64" w:rsidRPr="009C3093" w:rsidRDefault="006C7E64" w:rsidP="00941AE8">
      <w:pPr>
        <w:pStyle w:val="p0"/>
        <w:spacing w:line="276" w:lineRule="auto"/>
        <w:ind w:leftChars="85" w:left="538" w:hangingChars="200" w:hanging="360"/>
        <w:rPr>
          <w:sz w:val="18"/>
          <w:szCs w:val="18"/>
        </w:rPr>
      </w:pPr>
      <w:r w:rsidRPr="009C3093">
        <w:rPr>
          <w:sz w:val="18"/>
          <w:szCs w:val="18"/>
        </w:rPr>
        <w:t xml:space="preserve">[12]MACKEY M C.  Some Models in </w:t>
      </w:r>
      <w:proofErr w:type="spellStart"/>
      <w:r w:rsidRPr="009C3093">
        <w:rPr>
          <w:sz w:val="18"/>
          <w:szCs w:val="18"/>
        </w:rPr>
        <w:t>Hemapoiesis</w:t>
      </w:r>
      <w:proofErr w:type="spellEnd"/>
      <w:r w:rsidRPr="009C3093">
        <w:rPr>
          <w:sz w:val="18"/>
          <w:szCs w:val="18"/>
        </w:rPr>
        <w:t xml:space="preserve">: Predictions and </w:t>
      </w:r>
      <w:proofErr w:type="gramStart"/>
      <w:r w:rsidRPr="009C3093">
        <w:rPr>
          <w:sz w:val="18"/>
          <w:szCs w:val="18"/>
        </w:rPr>
        <w:t>Problems[</w:t>
      </w:r>
      <w:proofErr w:type="gramEnd"/>
      <w:r w:rsidRPr="009C3093">
        <w:rPr>
          <w:sz w:val="18"/>
          <w:szCs w:val="18"/>
        </w:rPr>
        <w:t>M]//</w:t>
      </w:r>
      <w:r w:rsidRPr="009C3093">
        <w:rPr>
          <w:caps/>
          <w:sz w:val="18"/>
          <w:szCs w:val="18"/>
        </w:rPr>
        <w:t>Retenberg</w:t>
      </w:r>
      <w:r w:rsidRPr="009C3093">
        <w:rPr>
          <w:sz w:val="18"/>
          <w:szCs w:val="18"/>
        </w:rPr>
        <w:t xml:space="preserve"> M.  Biomathematics and Cell Kinetics.  North Holland: Elsevier</w:t>
      </w:r>
      <w:proofErr w:type="gramStart"/>
      <w:r w:rsidRPr="009C3093">
        <w:rPr>
          <w:sz w:val="18"/>
          <w:szCs w:val="18"/>
        </w:rPr>
        <w:t>,1981:23</w:t>
      </w:r>
      <w:proofErr w:type="gramEnd"/>
      <w:r w:rsidRPr="009C3093">
        <w:rPr>
          <w:sz w:val="18"/>
          <w:szCs w:val="18"/>
        </w:rPr>
        <w:t xml:space="preserve">-38. </w:t>
      </w:r>
    </w:p>
    <w:p w:rsidR="000648A7" w:rsidRPr="00C86873" w:rsidRDefault="000648A7" w:rsidP="000648A7">
      <w:pPr>
        <w:pStyle w:val="a3"/>
        <w:numPr>
          <w:ilvl w:val="0"/>
          <w:numId w:val="1"/>
        </w:numPr>
        <w:spacing w:line="360" w:lineRule="auto"/>
        <w:ind w:firstLineChars="0"/>
        <w:rPr>
          <w:rFonts w:ascii="黑体" w:eastAsia="黑体" w:hAnsi="黑体" w:cs="Times New Roman"/>
          <w:b/>
          <w:bCs/>
          <w:color w:val="FF0000"/>
          <w:sz w:val="28"/>
          <w:szCs w:val="21"/>
        </w:rPr>
      </w:pPr>
      <w:r w:rsidRPr="00C86873">
        <w:rPr>
          <w:rFonts w:ascii="黑体" w:eastAsia="黑体" w:hAnsi="黑体" w:cs="Times New Roman" w:hint="eastAsia"/>
          <w:b/>
          <w:bCs/>
          <w:color w:val="FF0000"/>
          <w:sz w:val="28"/>
          <w:szCs w:val="21"/>
        </w:rPr>
        <w:t>数学教育论文中外文符号的规范化</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数学论文含有大量的外文符号，如果没有统一的规范，会显得非常杂乱，也不利于学术交流</w:t>
      </w:r>
      <w:r>
        <w:rPr>
          <w:rFonts w:ascii="Times New Roman" w:eastAsia="宋体" w:hAnsi="Times New Roman" w:cs="Times New Roman"/>
          <w:szCs w:val="21"/>
        </w:rPr>
        <w:t>.</w:t>
      </w:r>
      <w:r>
        <w:rPr>
          <w:rFonts w:ascii="Times New Roman" w:eastAsia="宋体" w:hAnsi="Times New Roman" w:cs="Times New Roman" w:hint="eastAsia"/>
          <w:szCs w:val="21"/>
        </w:rPr>
        <w:t>外文符号书写的规范化主要以有关的国际标准</w:t>
      </w:r>
      <w:r>
        <w:rPr>
          <w:rFonts w:ascii="Times New Roman" w:eastAsia="宋体" w:hAnsi="Times New Roman" w:cs="Times New Roman"/>
          <w:szCs w:val="21"/>
        </w:rPr>
        <w:t>(ISO)</w:t>
      </w:r>
      <w:r>
        <w:rPr>
          <w:rFonts w:ascii="Times New Roman" w:eastAsia="宋体" w:hAnsi="Times New Roman" w:cs="Times New Roman" w:hint="eastAsia"/>
          <w:szCs w:val="21"/>
        </w:rPr>
        <w:t>和国家标准</w:t>
      </w:r>
      <w:r>
        <w:rPr>
          <w:rFonts w:ascii="Times New Roman" w:eastAsia="宋体" w:hAnsi="Times New Roman" w:cs="Times New Roman"/>
          <w:szCs w:val="21"/>
        </w:rPr>
        <w:t>(GB)</w:t>
      </w:r>
      <w:r>
        <w:rPr>
          <w:rFonts w:ascii="Times New Roman" w:eastAsia="宋体" w:hAnsi="Times New Roman" w:cs="Times New Roman" w:hint="eastAsia"/>
          <w:szCs w:val="21"/>
        </w:rPr>
        <w:t>为依据</w:t>
      </w:r>
      <w:r>
        <w:rPr>
          <w:rFonts w:ascii="Times New Roman" w:eastAsia="宋体" w:hAnsi="Times New Roman" w:cs="Times New Roman"/>
          <w:szCs w:val="21"/>
        </w:rPr>
        <w:t>.</w:t>
      </w:r>
      <w:r>
        <w:rPr>
          <w:rFonts w:ascii="Times New Roman" w:eastAsia="宋体" w:hAnsi="Times New Roman" w:cs="Times New Roman" w:hint="eastAsia"/>
          <w:szCs w:val="21"/>
        </w:rPr>
        <w:t>笔者根据数学教育论文的一般化要求对外文符号的规范书写进行叙述，仅供参考</w:t>
      </w:r>
      <w:r>
        <w:rPr>
          <w:rFonts w:ascii="Times New Roman" w:eastAsia="宋体" w:hAnsi="Times New Roman" w:cs="Times New Roman"/>
          <w:szCs w:val="21"/>
        </w:rPr>
        <w:t>.</w:t>
      </w:r>
    </w:p>
    <w:p w:rsidR="000648A7" w:rsidRPr="0075165F" w:rsidRDefault="00390783" w:rsidP="000648A7">
      <w:pPr>
        <w:spacing w:line="360" w:lineRule="auto"/>
        <w:ind w:firstLineChars="200" w:firstLine="482"/>
        <w:rPr>
          <w:rFonts w:ascii="黑体" w:eastAsia="黑体" w:hAnsi="黑体" w:cs="Times New Roman"/>
          <w:b/>
          <w:bCs/>
          <w:sz w:val="24"/>
          <w:szCs w:val="21"/>
        </w:rPr>
      </w:pPr>
      <w:r>
        <w:rPr>
          <w:rFonts w:ascii="黑体" w:eastAsia="黑体" w:hAnsi="黑体" w:cs="Times New Roman"/>
          <w:b/>
          <w:bCs/>
          <w:sz w:val="24"/>
          <w:szCs w:val="21"/>
        </w:rPr>
        <w:t xml:space="preserve">1  </w:t>
      </w:r>
      <w:r w:rsidR="000648A7" w:rsidRPr="0075165F">
        <w:rPr>
          <w:rFonts w:ascii="黑体" w:eastAsia="黑体" w:hAnsi="黑体" w:cs="Times New Roman" w:hint="eastAsia"/>
          <w:b/>
          <w:bCs/>
          <w:sz w:val="24"/>
          <w:szCs w:val="21"/>
        </w:rPr>
        <w:t>应排正体者</w:t>
      </w:r>
    </w:p>
    <w:p w:rsidR="000648A7" w:rsidRPr="0075165F" w:rsidRDefault="00390783" w:rsidP="000648A7">
      <w:pPr>
        <w:spacing w:line="360" w:lineRule="auto"/>
        <w:ind w:firstLineChars="200" w:firstLine="482"/>
        <w:rPr>
          <w:rFonts w:ascii="黑体" w:eastAsia="黑体" w:hAnsi="黑体" w:cs="Times New Roman"/>
          <w:b/>
          <w:bCs/>
          <w:sz w:val="24"/>
          <w:szCs w:val="21"/>
        </w:rPr>
      </w:pPr>
      <w:r>
        <w:rPr>
          <w:rFonts w:ascii="黑体" w:eastAsia="黑体" w:hAnsi="黑体" w:cs="Times New Roman" w:hint="eastAsia"/>
          <w:b/>
          <w:bCs/>
          <w:sz w:val="24"/>
          <w:szCs w:val="21"/>
        </w:rPr>
        <w:t>1.1</w:t>
      </w:r>
      <w:r>
        <w:rPr>
          <w:rFonts w:ascii="黑体" w:eastAsia="黑体" w:hAnsi="黑体" w:cs="Times New Roman"/>
          <w:b/>
          <w:bCs/>
          <w:sz w:val="24"/>
          <w:szCs w:val="21"/>
        </w:rPr>
        <w:t xml:space="preserve">  </w:t>
      </w:r>
      <w:r w:rsidR="000648A7" w:rsidRPr="0075165F">
        <w:rPr>
          <w:rFonts w:ascii="黑体" w:eastAsia="黑体" w:hAnsi="黑体" w:cs="Times New Roman" w:hint="eastAsia"/>
          <w:b/>
          <w:bCs/>
          <w:sz w:val="24"/>
          <w:szCs w:val="21"/>
        </w:rPr>
        <w:t>计量单位</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ISO1000-1981(E)</w:t>
      </w:r>
      <w:r>
        <w:rPr>
          <w:rFonts w:ascii="Times New Roman" w:eastAsia="宋体" w:hAnsi="Times New Roman" w:cs="Times New Roman" w:hint="eastAsia"/>
          <w:szCs w:val="21"/>
        </w:rPr>
        <w:t>规定：</w:t>
      </w:r>
      <w:r>
        <w:rPr>
          <w:rFonts w:ascii="Times New Roman" w:eastAsia="宋体" w:hAnsi="Times New Roman" w:cs="Times New Roman"/>
          <w:szCs w:val="21"/>
        </w:rPr>
        <w:t>“</w:t>
      </w:r>
      <w:r>
        <w:rPr>
          <w:rFonts w:ascii="Times New Roman" w:eastAsia="宋体" w:hAnsi="Times New Roman" w:cs="Times New Roman" w:hint="eastAsia"/>
          <w:szCs w:val="21"/>
        </w:rPr>
        <w:t>单位符号应采用罗马字</w:t>
      </w:r>
      <w:r>
        <w:rPr>
          <w:rFonts w:ascii="Times New Roman" w:eastAsia="宋体" w:hAnsi="Times New Roman" w:cs="Times New Roman"/>
          <w:szCs w:val="21"/>
        </w:rPr>
        <w:t>(</w:t>
      </w:r>
      <w:r>
        <w:rPr>
          <w:rFonts w:ascii="Times New Roman" w:eastAsia="宋体" w:hAnsi="Times New Roman" w:cs="Times New Roman" w:hint="eastAsia"/>
          <w:szCs w:val="21"/>
        </w:rPr>
        <w:t>正体</w:t>
      </w:r>
      <w:r>
        <w:rPr>
          <w:rFonts w:ascii="Times New Roman" w:eastAsia="宋体" w:hAnsi="Times New Roman" w:cs="Times New Roman"/>
          <w:szCs w:val="21"/>
        </w:rPr>
        <w:t>)</w:t>
      </w:r>
      <w:r>
        <w:rPr>
          <w:rFonts w:ascii="Times New Roman" w:eastAsia="宋体" w:hAnsi="Times New Roman" w:cs="Times New Roman" w:hint="eastAsia"/>
          <w:szCs w:val="21"/>
        </w:rPr>
        <w:t>印刷</w:t>
      </w:r>
      <w:r>
        <w:rPr>
          <w:rFonts w:ascii="Times New Roman" w:eastAsia="宋体" w:hAnsi="Times New Roman" w:cs="Times New Roman"/>
          <w:szCs w:val="21"/>
        </w:rPr>
        <w:t>(</w:t>
      </w:r>
      <w:r>
        <w:rPr>
          <w:rFonts w:ascii="Times New Roman" w:eastAsia="宋体" w:hAnsi="Times New Roman" w:cs="Times New Roman" w:hint="eastAsia"/>
          <w:szCs w:val="21"/>
        </w:rPr>
        <w:t>无论文字中其余字体如何</w:t>
      </w:r>
      <w:r>
        <w:rPr>
          <w:rFonts w:ascii="Times New Roman" w:eastAsia="宋体" w:hAnsi="Times New Roman" w:cs="Times New Roman"/>
          <w:szCs w:val="21"/>
        </w:rPr>
        <w:t>)”.GB3101-93</w:t>
      </w:r>
      <w:r>
        <w:rPr>
          <w:rFonts w:ascii="Times New Roman" w:eastAsia="宋体" w:hAnsi="Times New Roman" w:cs="Times New Roman" w:hint="eastAsia"/>
          <w:szCs w:val="21"/>
        </w:rPr>
        <w:t>也规定：</w:t>
      </w:r>
      <w:r>
        <w:rPr>
          <w:rFonts w:ascii="Times New Roman" w:eastAsia="宋体" w:hAnsi="Times New Roman" w:cs="Times New Roman"/>
          <w:szCs w:val="21"/>
        </w:rPr>
        <w:t>“</w:t>
      </w:r>
      <w:r>
        <w:rPr>
          <w:rFonts w:ascii="Times New Roman" w:eastAsia="宋体" w:hAnsi="Times New Roman" w:cs="Times New Roman" w:hint="eastAsia"/>
          <w:szCs w:val="21"/>
        </w:rPr>
        <w:t>在印刷中，无论其它部分的字体如何，单位符号都应当用正体印刷</w:t>
      </w:r>
      <w:r>
        <w:rPr>
          <w:rFonts w:ascii="Times New Roman" w:eastAsia="宋体" w:hAnsi="Times New Roman" w:cs="Times New Roman"/>
          <w:szCs w:val="21"/>
        </w:rPr>
        <w:t>”.</w:t>
      </w:r>
      <w:r>
        <w:rPr>
          <w:rFonts w:ascii="Times New Roman" w:eastAsia="宋体" w:hAnsi="Times New Roman" w:cs="Times New Roman" w:hint="eastAsia"/>
          <w:szCs w:val="21"/>
        </w:rPr>
        <w:t>所以，一切计量单位的符号应该排为正体，相关的符号有：</w:t>
      </w:r>
      <w:r>
        <w:rPr>
          <w:rFonts w:ascii="Times New Roman" w:eastAsia="宋体" w:hAnsi="Times New Roman" w:cs="Times New Roman"/>
          <w:szCs w:val="21"/>
        </w:rPr>
        <w:t>km(</w:t>
      </w:r>
      <w:r>
        <w:rPr>
          <w:rFonts w:ascii="Times New Roman" w:eastAsia="宋体" w:hAnsi="Times New Roman" w:cs="Times New Roman" w:hint="eastAsia"/>
          <w:szCs w:val="21"/>
        </w:rPr>
        <w:t>千米</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m(</w:t>
      </w:r>
      <w:r>
        <w:rPr>
          <w:rFonts w:ascii="Times New Roman" w:eastAsia="宋体" w:hAnsi="Times New Roman" w:cs="Times New Roman" w:hint="eastAsia"/>
          <w:szCs w:val="21"/>
        </w:rPr>
        <w:t>米</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cm(</w:t>
      </w:r>
      <w:r>
        <w:rPr>
          <w:rFonts w:ascii="Times New Roman" w:eastAsia="宋体" w:hAnsi="Times New Roman" w:cs="Times New Roman" w:hint="eastAsia"/>
          <w:szCs w:val="21"/>
        </w:rPr>
        <w:t>厘米</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s(</w:t>
      </w:r>
      <w:r>
        <w:rPr>
          <w:rFonts w:ascii="Times New Roman" w:eastAsia="宋体" w:hAnsi="Times New Roman" w:cs="Times New Roman" w:hint="eastAsia"/>
          <w:szCs w:val="21"/>
        </w:rPr>
        <w:t>秒</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h(</w:t>
      </w:r>
      <w:r>
        <w:rPr>
          <w:rFonts w:ascii="Times New Roman" w:eastAsia="宋体" w:hAnsi="Times New Roman" w:cs="Times New Roman" w:hint="eastAsia"/>
          <w:szCs w:val="21"/>
        </w:rPr>
        <w:t>小时</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hint="eastAsia"/>
          <w:szCs w:val="21"/>
        </w:rPr>
        <w:t>摄氏度</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g(</w:t>
      </w:r>
      <w:r>
        <w:rPr>
          <w:rFonts w:ascii="Times New Roman" w:eastAsia="宋体" w:hAnsi="Times New Roman" w:cs="Times New Roman" w:hint="eastAsia"/>
          <w:szCs w:val="21"/>
        </w:rPr>
        <w:t>克</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kg(</w:t>
      </w:r>
      <w:r>
        <w:rPr>
          <w:rFonts w:ascii="Times New Roman" w:eastAsia="宋体" w:hAnsi="Times New Roman" w:cs="Times New Roman" w:hint="eastAsia"/>
          <w:szCs w:val="21"/>
        </w:rPr>
        <w:t>千克</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t(</w:t>
      </w:r>
      <w:r>
        <w:rPr>
          <w:rFonts w:ascii="Times New Roman" w:eastAsia="宋体" w:hAnsi="Times New Roman" w:cs="Times New Roman" w:hint="eastAsia"/>
          <w:szCs w:val="21"/>
        </w:rPr>
        <w:t>吨</w:t>
      </w:r>
      <w:r>
        <w:rPr>
          <w:rFonts w:ascii="Times New Roman" w:eastAsia="宋体" w:hAnsi="Times New Roman" w:cs="Times New Roman"/>
          <w:szCs w:val="21"/>
        </w:rPr>
        <w:t>)</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Pr="0075165F" w:rsidRDefault="00390783" w:rsidP="0075165F">
      <w:pPr>
        <w:spacing w:line="360" w:lineRule="auto"/>
        <w:ind w:firstLineChars="200" w:firstLine="482"/>
        <w:rPr>
          <w:rFonts w:ascii="黑体" w:eastAsia="黑体" w:hAnsi="黑体" w:cs="Times New Roman"/>
          <w:b/>
          <w:bCs/>
          <w:sz w:val="24"/>
          <w:szCs w:val="21"/>
        </w:rPr>
      </w:pPr>
      <w:r>
        <w:rPr>
          <w:rFonts w:ascii="黑体" w:eastAsia="黑体" w:hAnsi="黑体" w:cs="Times New Roman" w:hint="eastAsia"/>
          <w:b/>
          <w:bCs/>
          <w:sz w:val="24"/>
          <w:szCs w:val="21"/>
        </w:rPr>
        <w:t>1.2</w:t>
      </w:r>
      <w:r>
        <w:rPr>
          <w:rFonts w:ascii="黑体" w:eastAsia="黑体" w:hAnsi="黑体" w:cs="Times New Roman"/>
          <w:b/>
          <w:bCs/>
          <w:sz w:val="24"/>
          <w:szCs w:val="21"/>
        </w:rPr>
        <w:t xml:space="preserve">  </w:t>
      </w:r>
      <w:r w:rsidR="000648A7" w:rsidRPr="0075165F">
        <w:rPr>
          <w:rFonts w:ascii="黑体" w:eastAsia="黑体" w:hAnsi="黑体" w:cs="Times New Roman" w:hint="eastAsia"/>
          <w:b/>
          <w:bCs/>
          <w:sz w:val="24"/>
          <w:szCs w:val="21"/>
        </w:rPr>
        <w:t>数学运算符号和某些数学符号</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本部</w:t>
      </w:r>
      <w:proofErr w:type="gramStart"/>
      <w:r>
        <w:rPr>
          <w:rFonts w:ascii="Times New Roman" w:eastAsia="宋体" w:hAnsi="Times New Roman" w:cs="Times New Roman" w:hint="eastAsia"/>
          <w:szCs w:val="21"/>
        </w:rPr>
        <w:t>分根据</w:t>
      </w:r>
      <w:proofErr w:type="gramEnd"/>
      <w:r>
        <w:rPr>
          <w:rFonts w:ascii="Times New Roman" w:eastAsia="宋体" w:hAnsi="Times New Roman" w:cs="Times New Roman"/>
          <w:szCs w:val="21"/>
        </w:rPr>
        <w:t>ISO3I/X1-1978(E/F)</w:t>
      </w:r>
      <w:r>
        <w:rPr>
          <w:rFonts w:ascii="Times New Roman" w:eastAsia="宋体" w:hAnsi="Times New Roman" w:cs="Times New Roman" w:hint="eastAsia"/>
          <w:szCs w:val="21"/>
        </w:rPr>
        <w:t>及</w:t>
      </w:r>
      <w:r>
        <w:rPr>
          <w:rFonts w:ascii="Times New Roman" w:eastAsia="宋体" w:hAnsi="Times New Roman" w:cs="Times New Roman"/>
          <w:szCs w:val="21"/>
        </w:rPr>
        <w:t>GB310.11-93</w:t>
      </w:r>
      <w:r>
        <w:rPr>
          <w:rFonts w:ascii="Times New Roman" w:eastAsia="宋体" w:hAnsi="Times New Roman" w:cs="Times New Roman" w:hint="eastAsia"/>
          <w:szCs w:val="21"/>
        </w:rPr>
        <w:t>，列出符合数学论文一般写作要求的正体的使用范围：</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t>①</w:t>
      </w:r>
      <w:r>
        <w:rPr>
          <w:rFonts w:ascii="Times New Roman" w:eastAsia="宋体" w:hAnsi="Times New Roman" w:cs="Times New Roman" w:hint="eastAsia"/>
          <w:szCs w:val="21"/>
        </w:rPr>
        <w:t>运算符号：如</w:t>
      </w:r>
      <w:r>
        <w:rPr>
          <w:rFonts w:ascii="Times New Roman" w:eastAsia="宋体" w:hAnsi="Times New Roman" w:cs="Times New Roman"/>
          <w:position w:val="-8"/>
          <w:szCs w:val="21"/>
        </w:rPr>
        <w:object w:dxaOrig="264" w:dyaOrig="300">
          <v:shape id="对象 2" o:spid="_x0000_i1026" type="#_x0000_t75" style="width:13.15pt;height:15pt;mso-wrap-style:square;mso-position-horizontal-relative:page;mso-position-vertical-relative:page" o:ole="">
            <v:fill o:detectmouseclick="t"/>
            <v:imagedata r:id="rId9" o:title=""/>
            <o:lock v:ext="edit" aspectratio="f"/>
          </v:shape>
          <o:OLEObject Type="Embed" ProgID="Equation.DSMT4" ShapeID="对象 2" DrawAspect="Content" ObjectID="_1639035790" r:id="rId10">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求和号</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8"/>
          <w:szCs w:val="21"/>
        </w:rPr>
        <w:object w:dxaOrig="276" w:dyaOrig="300">
          <v:shape id="对象 3" o:spid="_x0000_i1027" type="#_x0000_t75" style="width:13.5pt;height:15pt;mso-wrap-style:square;mso-position-horizontal-relative:page;mso-position-vertical-relative:page" o:ole="">
            <v:fill o:detectmouseclick="t"/>
            <v:imagedata r:id="rId11" o:title=""/>
            <o:lock v:ext="edit" aspectratio="f"/>
          </v:shape>
          <o:OLEObject Type="Embed" ProgID="Equation.DSMT4" ShapeID="对象 3" DrawAspect="Content" ObjectID="_1639035791" r:id="rId12">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连乘号</w:t>
      </w:r>
      <w:r>
        <w:rPr>
          <w:rFonts w:ascii="Times New Roman" w:eastAsia="宋体" w:hAnsi="Times New Roman" w:cs="Times New Roman"/>
          <w:szCs w:val="21"/>
        </w:rPr>
        <w:t>)</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t>②</w:t>
      </w:r>
      <w:r>
        <w:rPr>
          <w:rFonts w:ascii="Times New Roman" w:eastAsia="宋体" w:hAnsi="Times New Roman" w:cs="Times New Roman" w:hint="eastAsia"/>
          <w:szCs w:val="21"/>
        </w:rPr>
        <w:t>函数类符号：如</w:t>
      </w:r>
      <w:proofErr w:type="spellStart"/>
      <w:r>
        <w:rPr>
          <w:rFonts w:ascii="Times New Roman" w:eastAsia="宋体" w:hAnsi="Times New Roman" w:cs="Times New Roman"/>
          <w:szCs w:val="21"/>
        </w:rPr>
        <w:t>lim</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极限</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sup(</w:t>
      </w:r>
      <w:r>
        <w:rPr>
          <w:rFonts w:ascii="Times New Roman" w:eastAsia="宋体" w:hAnsi="Times New Roman" w:cs="Times New Roman" w:hint="eastAsia"/>
          <w:szCs w:val="21"/>
        </w:rPr>
        <w:t>上确界</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inf</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下确界</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4"/>
          <w:szCs w:val="21"/>
        </w:rPr>
        <w:object w:dxaOrig="216" w:dyaOrig="264">
          <v:shape id="对象 4" o:spid="_x0000_i1028" type="#_x0000_t75" style="width:10.9pt;height:13.15pt;mso-wrap-style:square;mso-position-horizontal-relative:page;mso-position-vertical-relative:page" o:ole="">
            <v:fill o:detectmouseclick="t"/>
            <v:imagedata r:id="rId13" o:title=""/>
            <o:lock v:ext="edit" aspectratio="f"/>
          </v:shape>
          <o:OLEObject Type="Embed" ProgID="Equation.DSMT4" ShapeID="对象 4" DrawAspect="Content" ObjectID="_1639035792" r:id="rId14">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有限增量</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d(</w:t>
      </w:r>
      <w:r>
        <w:rPr>
          <w:rFonts w:ascii="Times New Roman" w:eastAsia="宋体" w:hAnsi="Times New Roman" w:cs="Times New Roman" w:hint="eastAsia"/>
          <w:szCs w:val="21"/>
        </w:rPr>
        <w:t>微分</w:t>
      </w:r>
      <w:r>
        <w:rPr>
          <w:rFonts w:ascii="Times New Roman" w:eastAsia="宋体" w:hAnsi="Times New Roman" w:cs="Times New Roman"/>
          <w:szCs w:val="21"/>
        </w:rPr>
        <w:t>)</w:t>
      </w:r>
      <w:r>
        <w:rPr>
          <w:rFonts w:ascii="Times New Roman" w:eastAsia="宋体" w:hAnsi="Times New Roman" w:cs="Times New Roman" w:hint="eastAsia"/>
          <w:szCs w:val="21"/>
        </w:rPr>
        <w:t>等；</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t>③</w:t>
      </w:r>
      <w:r>
        <w:rPr>
          <w:rFonts w:ascii="Times New Roman" w:eastAsia="宋体" w:hAnsi="Times New Roman" w:cs="Times New Roman" w:hint="eastAsia"/>
          <w:szCs w:val="21"/>
        </w:rPr>
        <w:t>指数函数和对数函数：如</w:t>
      </w:r>
      <w:r>
        <w:rPr>
          <w:rFonts w:ascii="Times New Roman" w:eastAsia="宋体" w:hAnsi="Times New Roman" w:cs="Times New Roman"/>
          <w:szCs w:val="21"/>
        </w:rPr>
        <w:t>e(</w:t>
      </w:r>
      <w:r>
        <w:rPr>
          <w:rFonts w:ascii="Times New Roman" w:eastAsia="宋体" w:hAnsi="Times New Roman" w:cs="Times New Roman" w:hint="eastAsia"/>
          <w:szCs w:val="21"/>
        </w:rPr>
        <w:t>自然对数的底</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exp</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指数函数，以</w:t>
      </w:r>
      <w:r>
        <w:rPr>
          <w:rFonts w:ascii="Times New Roman" w:eastAsia="宋体" w:hAnsi="Times New Roman" w:cs="Times New Roman"/>
          <w:szCs w:val="21"/>
        </w:rPr>
        <w:t>e</w:t>
      </w:r>
      <w:r>
        <w:rPr>
          <w:rFonts w:ascii="Times New Roman" w:eastAsia="宋体" w:hAnsi="Times New Roman" w:cs="Times New Roman" w:hint="eastAsia"/>
          <w:szCs w:val="21"/>
        </w:rPr>
        <w:t>为底</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12"/>
          <w:szCs w:val="21"/>
        </w:rPr>
        <w:object w:dxaOrig="456" w:dyaOrig="360">
          <v:shape id="对象 5" o:spid="_x0000_i1029" type="#_x0000_t75" style="width:22.9pt;height:18pt;mso-wrap-style:square;mso-position-horizontal-relative:page;mso-position-vertical-relative:page" o:ole="">
            <v:fill o:detectmouseclick="t"/>
            <v:imagedata r:id="rId15" o:title=""/>
            <o:lock v:ext="edit" aspectratio="f"/>
          </v:shape>
          <o:OLEObject Type="Embed" ProgID="Equation.DSMT4" ShapeID="对象 5" DrawAspect="Content" ObjectID="_1639035793" r:id="rId16">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以</w:t>
      </w:r>
      <w:r>
        <w:rPr>
          <w:rFonts w:ascii="Times New Roman" w:eastAsia="宋体" w:hAnsi="Times New Roman" w:cs="Times New Roman"/>
          <w:szCs w:val="21"/>
        </w:rPr>
        <w:t>a</w:t>
      </w:r>
      <w:r>
        <w:rPr>
          <w:rFonts w:ascii="Times New Roman" w:eastAsia="宋体" w:hAnsi="Times New Roman" w:cs="Times New Roman" w:hint="eastAsia"/>
          <w:szCs w:val="21"/>
        </w:rPr>
        <w:t>为底的对数</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ln(</w:t>
      </w:r>
      <w:r>
        <w:rPr>
          <w:rFonts w:ascii="Times New Roman" w:eastAsia="宋体" w:hAnsi="Times New Roman" w:cs="Times New Roman" w:hint="eastAsia"/>
          <w:szCs w:val="21"/>
        </w:rPr>
        <w:t>自然对数</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lg</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常用对数</w:t>
      </w:r>
      <w:r>
        <w:rPr>
          <w:rFonts w:ascii="Times New Roman" w:eastAsia="宋体" w:hAnsi="Times New Roman" w:cs="Times New Roman"/>
          <w:szCs w:val="21"/>
        </w:rPr>
        <w:t>)</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t>④</w:t>
      </w:r>
      <w:r>
        <w:rPr>
          <w:rFonts w:ascii="Times New Roman" w:eastAsia="宋体" w:hAnsi="Times New Roman" w:cs="Times New Roman" w:hint="eastAsia"/>
          <w:szCs w:val="21"/>
        </w:rPr>
        <w:t>三角函数、反三角函数和双曲函数等：如</w:t>
      </w:r>
      <w:r>
        <w:rPr>
          <w:rFonts w:ascii="Times New Roman" w:eastAsia="宋体" w:hAnsi="Times New Roman" w:cs="Times New Roman"/>
          <w:szCs w:val="21"/>
        </w:rPr>
        <w:t>sin(</w:t>
      </w:r>
      <w:r>
        <w:rPr>
          <w:rFonts w:ascii="Times New Roman" w:eastAsia="宋体" w:hAnsi="Times New Roman" w:cs="Times New Roman" w:hint="eastAsia"/>
          <w:szCs w:val="21"/>
        </w:rPr>
        <w:t>正弦</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cos(</w:t>
      </w:r>
      <w:r>
        <w:rPr>
          <w:rFonts w:ascii="Times New Roman" w:eastAsia="宋体" w:hAnsi="Times New Roman" w:cs="Times New Roman" w:hint="eastAsia"/>
          <w:szCs w:val="21"/>
        </w:rPr>
        <w:t>余弦</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tan(</w:t>
      </w:r>
      <w:r>
        <w:rPr>
          <w:rFonts w:ascii="Times New Roman" w:eastAsia="宋体" w:hAnsi="Times New Roman" w:cs="Times New Roman" w:hint="eastAsia"/>
          <w:szCs w:val="21"/>
        </w:rPr>
        <w:t>正切</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cot(</w:t>
      </w:r>
      <w:r>
        <w:rPr>
          <w:rFonts w:ascii="Times New Roman" w:eastAsia="宋体" w:hAnsi="Times New Roman" w:cs="Times New Roman" w:hint="eastAsia"/>
          <w:szCs w:val="21"/>
        </w:rPr>
        <w:t>余切</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sec(</w:t>
      </w:r>
      <w:r>
        <w:rPr>
          <w:rFonts w:ascii="Times New Roman" w:eastAsia="宋体" w:hAnsi="Times New Roman" w:cs="Times New Roman" w:hint="eastAsia"/>
          <w:szCs w:val="21"/>
        </w:rPr>
        <w:t>正割</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csc</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余割</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arcsin</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反正弦</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arccos</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反余弦</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arctan</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反正切</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sh</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双曲正弦</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ch</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双曲余弦</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th</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双曲正切</w:t>
      </w:r>
      <w:r>
        <w:rPr>
          <w:rFonts w:ascii="Times New Roman" w:eastAsia="宋体" w:hAnsi="Times New Roman" w:cs="Times New Roman"/>
          <w:szCs w:val="21"/>
        </w:rPr>
        <w:t>)</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t>⑤</w:t>
      </w:r>
      <w:r>
        <w:rPr>
          <w:rFonts w:ascii="Times New Roman" w:eastAsia="宋体" w:hAnsi="Times New Roman" w:cs="Times New Roman" w:hint="eastAsia"/>
          <w:szCs w:val="21"/>
        </w:rPr>
        <w:t>复数类符号：如</w:t>
      </w:r>
      <w:proofErr w:type="spellStart"/>
      <w:r>
        <w:rPr>
          <w:rFonts w:ascii="Times New Roman" w:eastAsia="宋体" w:hAnsi="Times New Roman" w:cs="Times New Roman"/>
          <w:szCs w:val="21"/>
        </w:rPr>
        <w:t>i</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虚数单位</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Re(</w:t>
      </w:r>
      <w:r>
        <w:rPr>
          <w:rFonts w:ascii="Times New Roman" w:eastAsia="宋体" w:hAnsi="Times New Roman" w:cs="Times New Roman" w:hint="eastAsia"/>
          <w:szCs w:val="21"/>
        </w:rPr>
        <w:t>复数的实部</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Im</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复数的虚部</w:t>
      </w:r>
      <w:r>
        <w:rPr>
          <w:rFonts w:ascii="Times New Roman" w:eastAsia="宋体" w:hAnsi="Times New Roman" w:cs="Times New Roman"/>
          <w:szCs w:val="21"/>
        </w:rPr>
        <w:t>)</w:t>
      </w:r>
      <w:r>
        <w:rPr>
          <w:rFonts w:ascii="Times New Roman" w:eastAsia="宋体" w:hAnsi="Times New Roman" w:cs="Times New Roman" w:hint="eastAsia"/>
          <w:szCs w:val="21"/>
        </w:rPr>
        <w:t>，</w:t>
      </w:r>
      <w:proofErr w:type="spellStart"/>
      <w:r>
        <w:rPr>
          <w:rFonts w:ascii="Times New Roman" w:eastAsia="宋体" w:hAnsi="Times New Roman" w:cs="Times New Roman"/>
          <w:szCs w:val="21"/>
        </w:rPr>
        <w:t>arg</w:t>
      </w:r>
      <w:proofErr w:type="spellEnd"/>
      <w:r>
        <w:rPr>
          <w:rFonts w:ascii="Times New Roman" w:eastAsia="宋体" w:hAnsi="Times New Roman" w:cs="Times New Roman"/>
          <w:szCs w:val="21"/>
        </w:rPr>
        <w:t>(</w:t>
      </w:r>
      <w:r>
        <w:rPr>
          <w:rFonts w:ascii="Times New Roman" w:eastAsia="宋体" w:hAnsi="Times New Roman" w:cs="Times New Roman" w:hint="eastAsia"/>
          <w:szCs w:val="21"/>
        </w:rPr>
        <w:t>辐角</w:t>
      </w:r>
      <w:r>
        <w:rPr>
          <w:rFonts w:ascii="Times New Roman" w:eastAsia="宋体" w:hAnsi="Times New Roman" w:cs="Times New Roman"/>
          <w:szCs w:val="21"/>
        </w:rPr>
        <w:t>)</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t>⑥</w:t>
      </w:r>
      <w:r>
        <w:rPr>
          <w:rFonts w:ascii="Times New Roman" w:eastAsia="宋体" w:hAnsi="Times New Roman" w:cs="Times New Roman" w:hint="eastAsia"/>
          <w:szCs w:val="21"/>
        </w:rPr>
        <w:t>数理逻辑符号：如</w:t>
      </w:r>
      <w:r>
        <w:rPr>
          <w:rFonts w:ascii="Times New Roman" w:eastAsia="宋体" w:hAnsi="Times New Roman" w:cs="Times New Roman"/>
          <w:position w:val="-4"/>
          <w:szCs w:val="21"/>
        </w:rPr>
        <w:object w:dxaOrig="216" w:dyaOrig="192">
          <v:shape id="对象 7" o:spid="_x0000_i1030" type="#_x0000_t75" style="width:10.9pt;height:9.75pt;mso-wrap-style:square;mso-position-horizontal-relative:page;mso-position-vertical-relative:page" o:ole="">
            <v:fill o:detectmouseclick="t"/>
            <v:imagedata r:id="rId17" o:title=""/>
            <o:lock v:ext="edit" aspectratio="f"/>
          </v:shape>
          <o:OLEObject Type="Embed" ProgID="Equation.DSMT4" ShapeID="对象 7" DrawAspect="Content" ObjectID="_1639035794" r:id="rId18">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合取符号</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4"/>
          <w:szCs w:val="21"/>
        </w:rPr>
        <w:object w:dxaOrig="216" w:dyaOrig="192">
          <v:shape id="对象 8" o:spid="_x0000_i1031" type="#_x0000_t75" style="width:10.9pt;height:9.75pt;mso-wrap-style:square;mso-position-horizontal-relative:page;mso-position-vertical-relative:page" o:ole="">
            <v:fill o:detectmouseclick="t"/>
            <v:imagedata r:id="rId19" o:title=""/>
            <o:lock v:ext="edit" aspectratio="f"/>
          </v:shape>
          <o:OLEObject Type="Embed" ProgID="Equation.DSMT4" ShapeID="对象 8" DrawAspect="Content" ObjectID="_1639035795" r:id="rId20">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析取符号</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4"/>
          <w:szCs w:val="21"/>
        </w:rPr>
        <w:object w:dxaOrig="240" w:dyaOrig="264">
          <v:shape id="对象 9" o:spid="_x0000_i1032" type="#_x0000_t75" style="width:12pt;height:13.15pt;mso-wrap-style:square;mso-position-horizontal-relative:page;mso-position-vertical-relative:page" o:ole="">
            <v:fill o:detectmouseclick="t"/>
            <v:imagedata r:id="rId21" o:title=""/>
            <o:lock v:ext="edit" aspectratio="f"/>
          </v:shape>
          <o:OLEObject Type="Embed" ProgID="Equation.DSMT4" ShapeID="对象 9" DrawAspect="Content" ObjectID="_1639035796" r:id="rId22">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全称量词</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4"/>
          <w:szCs w:val="21"/>
        </w:rPr>
        <w:object w:dxaOrig="192" w:dyaOrig="240">
          <v:shape id="对象 10" o:spid="_x0000_i1033" type="#_x0000_t75" style="width:9.75pt;height:12pt;mso-wrap-style:square;mso-position-horizontal-relative:page;mso-position-vertical-relative:page" o:ole="">
            <v:fill o:detectmouseclick="t"/>
            <v:imagedata r:id="rId23" o:title=""/>
            <o:lock v:ext="edit" aspectratio="f"/>
          </v:shape>
          <o:OLEObject Type="Embed" ProgID="Equation.DSMT4" ShapeID="对象 10" DrawAspect="Content" ObjectID="_1639035797" r:id="rId24">
            <o:FieldCodes>\* MERGEFORMAT</o:FieldCodes>
          </o:OLEObject>
        </w:object>
      </w:r>
      <w:r>
        <w:rPr>
          <w:rFonts w:ascii="Times New Roman" w:eastAsia="宋体" w:hAnsi="Times New Roman" w:cs="Times New Roman"/>
          <w:szCs w:val="21"/>
        </w:rPr>
        <w:t>(</w:t>
      </w:r>
      <w:r>
        <w:rPr>
          <w:rFonts w:ascii="Times New Roman" w:eastAsia="宋体" w:hAnsi="Times New Roman" w:cs="Times New Roman" w:hint="eastAsia"/>
          <w:szCs w:val="21"/>
        </w:rPr>
        <w:t>存在量词</w:t>
      </w:r>
      <w:r>
        <w:rPr>
          <w:rFonts w:ascii="Times New Roman" w:eastAsia="宋体" w:hAnsi="Times New Roman" w:cs="Times New Roman"/>
          <w:szCs w:val="21"/>
        </w:rPr>
        <w:t>).</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t>⑦</w:t>
      </w:r>
      <w:r>
        <w:rPr>
          <w:rFonts w:ascii="Times New Roman" w:eastAsia="宋体" w:hAnsi="Times New Roman" w:cs="Times New Roman" w:hint="eastAsia"/>
          <w:szCs w:val="21"/>
        </w:rPr>
        <w:t>特殊的集合符号：这类集合符号要使用空心正体或黑正体，这里采用的是黑正体</w:t>
      </w:r>
      <w:r>
        <w:rPr>
          <w:rFonts w:ascii="Times New Roman" w:eastAsia="宋体" w:hAnsi="Times New Roman" w:cs="Times New Roman"/>
          <w:szCs w:val="21"/>
        </w:rPr>
        <w:t>(</w:t>
      </w:r>
      <w:r>
        <w:rPr>
          <w:rFonts w:ascii="Times New Roman" w:eastAsia="宋体" w:hAnsi="Times New Roman" w:cs="Times New Roman" w:hint="eastAsia"/>
          <w:szCs w:val="21"/>
        </w:rPr>
        <w:t>即正体加黑体</w:t>
      </w:r>
      <w:r>
        <w:rPr>
          <w:rFonts w:ascii="Times New Roman" w:eastAsia="宋体" w:hAnsi="Times New Roman" w:cs="Times New Roman"/>
          <w:szCs w:val="21"/>
        </w:rPr>
        <w:t>).</w:t>
      </w:r>
      <w:r>
        <w:rPr>
          <w:rFonts w:ascii="Times New Roman" w:eastAsia="宋体" w:hAnsi="Times New Roman" w:cs="Times New Roman" w:hint="eastAsia"/>
          <w:szCs w:val="21"/>
        </w:rPr>
        <w:t>它们是：</w:t>
      </w:r>
      <w:r>
        <w:rPr>
          <w:rFonts w:ascii="Times New Roman" w:eastAsia="宋体" w:hAnsi="Times New Roman" w:cs="Times New Roman"/>
          <w:b/>
          <w:bCs/>
          <w:szCs w:val="21"/>
        </w:rPr>
        <w:t>N</w:t>
      </w:r>
      <w:r>
        <w:rPr>
          <w:rFonts w:ascii="Times New Roman" w:eastAsia="宋体" w:hAnsi="Times New Roman" w:cs="Times New Roman"/>
          <w:szCs w:val="21"/>
        </w:rPr>
        <w:t>(</w:t>
      </w:r>
      <w:r>
        <w:rPr>
          <w:rFonts w:ascii="Times New Roman" w:eastAsia="宋体" w:hAnsi="Times New Roman" w:cs="Times New Roman" w:hint="eastAsia"/>
          <w:szCs w:val="21"/>
        </w:rPr>
        <w:t>非负整数集</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b/>
          <w:bCs/>
          <w:szCs w:val="21"/>
        </w:rPr>
        <w:t>Z</w:t>
      </w:r>
      <w:r>
        <w:rPr>
          <w:rFonts w:ascii="Times New Roman" w:eastAsia="宋体" w:hAnsi="Times New Roman" w:cs="Times New Roman"/>
          <w:szCs w:val="21"/>
        </w:rPr>
        <w:t>(</w:t>
      </w:r>
      <w:r>
        <w:rPr>
          <w:rFonts w:ascii="Times New Roman" w:eastAsia="宋体" w:hAnsi="Times New Roman" w:cs="Times New Roman" w:hint="eastAsia"/>
          <w:szCs w:val="21"/>
        </w:rPr>
        <w:t>整数集</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b/>
          <w:bCs/>
          <w:szCs w:val="21"/>
        </w:rPr>
        <w:t>Z</w:t>
      </w:r>
      <w:r>
        <w:rPr>
          <w:rFonts w:ascii="Times New Roman" w:eastAsia="宋体" w:hAnsi="Times New Roman" w:cs="Times New Roman"/>
          <w:b/>
          <w:bCs/>
          <w:szCs w:val="21"/>
          <w:vertAlign w:val="superscript"/>
        </w:rPr>
        <w:t>+</w:t>
      </w:r>
      <w:r>
        <w:rPr>
          <w:rFonts w:ascii="Times New Roman" w:eastAsia="宋体" w:hAnsi="Times New Roman" w:cs="Times New Roman"/>
          <w:szCs w:val="21"/>
        </w:rPr>
        <w:t>(</w:t>
      </w:r>
      <w:r>
        <w:rPr>
          <w:rFonts w:ascii="Times New Roman" w:eastAsia="宋体" w:hAnsi="Times New Roman" w:cs="Times New Roman" w:hint="eastAsia"/>
          <w:szCs w:val="21"/>
        </w:rPr>
        <w:t>正整数集</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b/>
          <w:bCs/>
          <w:szCs w:val="21"/>
        </w:rPr>
        <w:t>Q</w:t>
      </w:r>
      <w:r>
        <w:rPr>
          <w:rFonts w:ascii="Times New Roman" w:eastAsia="宋体" w:hAnsi="Times New Roman" w:cs="Times New Roman"/>
          <w:szCs w:val="21"/>
        </w:rPr>
        <w:t>(</w:t>
      </w:r>
      <w:r>
        <w:rPr>
          <w:rFonts w:ascii="Times New Roman" w:eastAsia="宋体" w:hAnsi="Times New Roman" w:cs="Times New Roman" w:hint="eastAsia"/>
          <w:szCs w:val="21"/>
        </w:rPr>
        <w:t>有理数集</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b/>
          <w:bCs/>
          <w:szCs w:val="21"/>
        </w:rPr>
        <w:t>R</w:t>
      </w:r>
      <w:r>
        <w:rPr>
          <w:rFonts w:ascii="Times New Roman" w:eastAsia="宋体" w:hAnsi="Times New Roman" w:cs="Times New Roman"/>
          <w:szCs w:val="21"/>
        </w:rPr>
        <w:t>(</w:t>
      </w:r>
      <w:r>
        <w:rPr>
          <w:rFonts w:ascii="Times New Roman" w:eastAsia="宋体" w:hAnsi="Times New Roman" w:cs="Times New Roman" w:hint="eastAsia"/>
          <w:szCs w:val="21"/>
        </w:rPr>
        <w:t>实数集</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b/>
          <w:bCs/>
          <w:szCs w:val="21"/>
        </w:rPr>
        <w:t>C</w:t>
      </w:r>
      <w:r>
        <w:rPr>
          <w:rFonts w:ascii="Times New Roman" w:eastAsia="宋体" w:hAnsi="Times New Roman" w:cs="Times New Roman"/>
          <w:szCs w:val="21"/>
        </w:rPr>
        <w:t>(</w:t>
      </w:r>
      <w:r>
        <w:rPr>
          <w:rFonts w:ascii="Times New Roman" w:eastAsia="宋体" w:hAnsi="Times New Roman" w:cs="Times New Roman" w:hint="eastAsia"/>
          <w:szCs w:val="21"/>
        </w:rPr>
        <w:t>复数集</w:t>
      </w:r>
      <w:r>
        <w:rPr>
          <w:rFonts w:ascii="Times New Roman" w:eastAsia="宋体" w:hAnsi="Times New Roman" w:cs="Times New Roman"/>
          <w:szCs w:val="21"/>
        </w:rPr>
        <w:t>).</w:t>
      </w:r>
    </w:p>
    <w:p w:rsidR="000648A7" w:rsidRDefault="000648A7" w:rsidP="000648A7">
      <w:pPr>
        <w:spacing w:line="360" w:lineRule="auto"/>
        <w:ind w:firstLineChars="200" w:firstLine="420"/>
        <w:rPr>
          <w:rFonts w:ascii="Times New Roman" w:eastAsia="宋体" w:hAnsi="Times New Roman" w:cs="Times New Roman"/>
          <w:szCs w:val="21"/>
        </w:rPr>
      </w:pPr>
      <w:r>
        <w:rPr>
          <w:rFonts w:ascii="宋体" w:eastAsia="宋体" w:hAnsi="宋体" w:cs="宋体" w:hint="eastAsia"/>
          <w:szCs w:val="21"/>
        </w:rPr>
        <w:lastRenderedPageBreak/>
        <w:t>⑧</w:t>
      </w:r>
      <w:r>
        <w:rPr>
          <w:rFonts w:ascii="Times New Roman" w:eastAsia="宋体" w:hAnsi="Times New Roman" w:cs="Times New Roman" w:hint="eastAsia"/>
          <w:szCs w:val="21"/>
        </w:rPr>
        <w:t>杂类符号：如</w:t>
      </w:r>
      <w:r>
        <w:rPr>
          <w:rFonts w:ascii="Times New Roman" w:eastAsia="宋体" w:hAnsi="Times New Roman" w:cs="Times New Roman"/>
          <w:szCs w:val="21"/>
        </w:rPr>
        <w:t>π(</w:t>
      </w:r>
      <w:r>
        <w:rPr>
          <w:rFonts w:ascii="Times New Roman" w:eastAsia="宋体" w:hAnsi="Times New Roman" w:cs="Times New Roman" w:hint="eastAsia"/>
          <w:szCs w:val="21"/>
        </w:rPr>
        <w:t>圆周率</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max(</w:t>
      </w:r>
      <w:r>
        <w:rPr>
          <w:rFonts w:ascii="Times New Roman" w:eastAsia="宋体" w:hAnsi="Times New Roman" w:cs="Times New Roman" w:hint="eastAsia"/>
          <w:szCs w:val="21"/>
        </w:rPr>
        <w:t>最大</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min(</w:t>
      </w:r>
      <w:r>
        <w:rPr>
          <w:rFonts w:ascii="Times New Roman" w:eastAsia="宋体" w:hAnsi="Times New Roman" w:cs="Times New Roman" w:hint="eastAsia"/>
          <w:szCs w:val="21"/>
        </w:rPr>
        <w:t>最小</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mod(</w:t>
      </w:r>
      <w:r>
        <w:rPr>
          <w:rFonts w:ascii="Times New Roman" w:eastAsia="宋体" w:hAnsi="Times New Roman" w:cs="Times New Roman" w:hint="eastAsia"/>
          <w:szCs w:val="21"/>
        </w:rPr>
        <w:t>模</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12"/>
          <w:szCs w:val="21"/>
        </w:rPr>
        <w:object w:dxaOrig="324" w:dyaOrig="372">
          <v:shape id="对象 12" o:spid="_x0000_i1034" type="#_x0000_t75" style="width:16.5pt;height:18.75pt;mso-wrap-style:square;mso-position-horizontal-relative:page;mso-position-vertical-relative:page" o:ole="">
            <v:fill o:detectmouseclick="t"/>
            <v:imagedata r:id="rId25" o:title=""/>
            <o:lock v:ext="edit" aspectratio="f"/>
          </v:shape>
          <o:OLEObject Type="Embed" ProgID="Equation.DSMT4" ShapeID="对象 12" DrawAspect="Content" ObjectID="_1639035798" r:id="rId26">
            <o:FieldCodes>\* MERGEFORMAT</o:FieldCodes>
          </o:OLEObject>
        </w:object>
      </w:r>
      <w:r>
        <w:rPr>
          <w:rFonts w:ascii="Times New Roman" w:eastAsia="宋体" w:hAnsi="Times New Roman" w:cs="Times New Roman" w:hint="eastAsia"/>
          <w:szCs w:val="21"/>
        </w:rPr>
        <w:t>（组合数</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position w:val="-12"/>
          <w:szCs w:val="21"/>
        </w:rPr>
        <w:object w:dxaOrig="348" w:dyaOrig="372">
          <v:shape id="_x0000_i1035" type="#_x0000_t75" style="width:17.25pt;height:18.75pt;mso-wrap-style:square;mso-position-horizontal-relative:page;mso-position-vertical-relative:page" o:ole="">
            <v:fill o:detectmouseclick="t"/>
            <v:imagedata r:id="rId27" o:title=""/>
            <o:lock v:ext="edit" aspectratio="f"/>
          </v:shape>
          <o:OLEObject Type="Embed" ProgID="Equation.DSMT4" ShapeID="_x0000_i1035" DrawAspect="Content" ObjectID="_1639035799" r:id="rId28">
            <o:FieldCodes>\* MERGEFORMAT</o:FieldCodes>
          </o:OLEObject>
        </w:object>
      </w:r>
      <w:r>
        <w:rPr>
          <w:rFonts w:ascii="Times New Roman" w:eastAsia="宋体" w:hAnsi="Times New Roman" w:cs="Times New Roman" w:hint="eastAsia"/>
          <w:szCs w:val="21"/>
        </w:rPr>
        <w:t>，</w:t>
      </w:r>
      <w:r>
        <w:rPr>
          <w:rFonts w:ascii="Times New Roman" w:eastAsia="宋体" w:hAnsi="Times New Roman" w:cs="Times New Roman"/>
          <w:position w:val="-12"/>
          <w:szCs w:val="21"/>
        </w:rPr>
        <w:object w:dxaOrig="300" w:dyaOrig="372">
          <v:shape id="对象 11" o:spid="_x0000_i1036" type="#_x0000_t75" style="width:15pt;height:18.75pt;mso-wrap-style:square;mso-position-horizontal-relative:page;mso-position-vertical-relative:page" o:ole="">
            <v:fill o:detectmouseclick="t"/>
            <v:imagedata r:id="rId29" o:title=""/>
            <o:lock v:ext="edit" aspectratio="f"/>
          </v:shape>
          <o:OLEObject Type="Embed" ProgID="Equation.DSMT4" ShapeID="对象 11" DrawAspect="Content" ObjectID="_1639035800" r:id="rId30">
            <o:FieldCodes>\* MERGEFORMAT</o:FieldCodes>
          </o:OLEObject>
        </w:object>
      </w:r>
      <w:r>
        <w:rPr>
          <w:rFonts w:ascii="Times New Roman" w:eastAsia="宋体" w:hAnsi="Times New Roman" w:cs="Times New Roman" w:hint="eastAsia"/>
          <w:szCs w:val="21"/>
        </w:rPr>
        <w:t>（排列数</w:t>
      </w:r>
      <w:r>
        <w:rPr>
          <w:rFonts w:ascii="Times New Roman" w:eastAsia="宋体" w:hAnsi="Times New Roman" w:cs="Times New Roman"/>
          <w:szCs w:val="21"/>
        </w:rPr>
        <w:t>)</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Pr="0075165F" w:rsidRDefault="00390783" w:rsidP="0075165F">
      <w:pPr>
        <w:spacing w:line="360" w:lineRule="auto"/>
        <w:ind w:firstLineChars="200" w:firstLine="482"/>
        <w:rPr>
          <w:rFonts w:ascii="黑体" w:eastAsia="黑体" w:hAnsi="黑体" w:cs="Times New Roman"/>
          <w:b/>
          <w:bCs/>
          <w:sz w:val="24"/>
          <w:szCs w:val="21"/>
        </w:rPr>
      </w:pPr>
      <w:r>
        <w:rPr>
          <w:rFonts w:ascii="黑体" w:eastAsia="黑体" w:hAnsi="黑体" w:cs="Times New Roman" w:hint="eastAsia"/>
          <w:b/>
          <w:bCs/>
          <w:sz w:val="24"/>
          <w:szCs w:val="21"/>
        </w:rPr>
        <w:t>1.3</w:t>
      </w:r>
      <w:r>
        <w:rPr>
          <w:rFonts w:ascii="黑体" w:eastAsia="黑体" w:hAnsi="黑体" w:cs="Times New Roman"/>
          <w:b/>
          <w:bCs/>
          <w:sz w:val="24"/>
          <w:szCs w:val="21"/>
        </w:rPr>
        <w:t xml:space="preserve">  </w:t>
      </w:r>
      <w:r w:rsidR="000648A7" w:rsidRPr="0075165F">
        <w:rPr>
          <w:rFonts w:ascii="黑体" w:eastAsia="黑体" w:hAnsi="黑体" w:cs="Times New Roman" w:hint="eastAsia"/>
          <w:b/>
          <w:bCs/>
          <w:sz w:val="24"/>
          <w:szCs w:val="21"/>
        </w:rPr>
        <w:t>表示序号的拉丁字母</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例如：定理</w:t>
      </w:r>
      <w:r>
        <w:rPr>
          <w:rFonts w:ascii="Times New Roman" w:eastAsia="宋体" w:hAnsi="Times New Roman" w:cs="Times New Roman"/>
          <w:szCs w:val="21"/>
        </w:rPr>
        <w:t>A</w:t>
      </w:r>
      <w:r>
        <w:rPr>
          <w:rFonts w:ascii="Times New Roman" w:eastAsia="宋体" w:hAnsi="Times New Roman" w:cs="Times New Roman" w:hint="eastAsia"/>
          <w:szCs w:val="21"/>
        </w:rPr>
        <w:t>，引理</w:t>
      </w:r>
      <w:r>
        <w:rPr>
          <w:rFonts w:ascii="Times New Roman" w:eastAsia="宋体" w:hAnsi="Times New Roman" w:cs="Times New Roman"/>
          <w:szCs w:val="21"/>
        </w:rPr>
        <w:t>B</w:t>
      </w:r>
      <w:r>
        <w:rPr>
          <w:rFonts w:ascii="Times New Roman" w:eastAsia="宋体" w:hAnsi="Times New Roman" w:cs="Times New Roman" w:hint="eastAsia"/>
          <w:szCs w:val="21"/>
        </w:rPr>
        <w:t>，图</w:t>
      </w:r>
      <w:r>
        <w:rPr>
          <w:rFonts w:ascii="Times New Roman" w:eastAsia="宋体" w:hAnsi="Times New Roman" w:cs="Times New Roman"/>
          <w:szCs w:val="21"/>
        </w:rPr>
        <w:t>1(a)</w:t>
      </w:r>
      <w:r>
        <w:rPr>
          <w:rFonts w:ascii="Times New Roman" w:eastAsia="宋体" w:hAnsi="Times New Roman" w:cs="Times New Roman" w:hint="eastAsia"/>
          <w:szCs w:val="21"/>
        </w:rPr>
        <w:t>，表</w:t>
      </w:r>
      <w:r>
        <w:rPr>
          <w:rFonts w:ascii="Times New Roman" w:eastAsia="宋体" w:hAnsi="Times New Roman" w:cs="Times New Roman"/>
          <w:szCs w:val="21"/>
        </w:rPr>
        <w:t>2(c)</w:t>
      </w:r>
      <w:r>
        <w:rPr>
          <w:rFonts w:ascii="Times New Roman" w:eastAsia="宋体" w:hAnsi="Times New Roman" w:cs="Times New Roman" w:hint="eastAsia"/>
          <w:szCs w:val="21"/>
        </w:rPr>
        <w:t>，题</w:t>
      </w:r>
      <w:r>
        <w:rPr>
          <w:rFonts w:ascii="Times New Roman" w:eastAsia="宋体" w:hAnsi="Times New Roman" w:cs="Times New Roman"/>
          <w:szCs w:val="21"/>
        </w:rPr>
        <w:t>3D</w:t>
      </w:r>
      <w:r>
        <w:rPr>
          <w:rFonts w:ascii="Times New Roman" w:eastAsia="宋体" w:hAnsi="Times New Roman" w:cs="Times New Roman" w:hint="eastAsia"/>
          <w:szCs w:val="21"/>
        </w:rPr>
        <w:t>，选择支</w:t>
      </w:r>
      <w:r>
        <w:rPr>
          <w:rFonts w:ascii="Times New Roman" w:eastAsia="宋体" w:hAnsi="Times New Roman" w:cs="Times New Roman"/>
          <w:szCs w:val="21"/>
        </w:rPr>
        <w:t>(A)</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Pr="0075165F" w:rsidRDefault="00390783" w:rsidP="0075165F">
      <w:pPr>
        <w:spacing w:line="360" w:lineRule="auto"/>
        <w:ind w:firstLineChars="200" w:firstLine="482"/>
        <w:rPr>
          <w:rFonts w:ascii="黑体" w:eastAsia="黑体" w:hAnsi="黑体" w:cs="Times New Roman"/>
          <w:b/>
          <w:bCs/>
          <w:sz w:val="24"/>
          <w:szCs w:val="21"/>
        </w:rPr>
      </w:pPr>
      <w:r>
        <w:rPr>
          <w:rFonts w:ascii="黑体" w:eastAsia="黑体" w:hAnsi="黑体" w:cs="Times New Roman" w:hint="eastAsia"/>
          <w:b/>
          <w:bCs/>
          <w:sz w:val="24"/>
          <w:szCs w:val="21"/>
        </w:rPr>
        <w:t>1.4</w:t>
      </w:r>
      <w:r>
        <w:rPr>
          <w:rFonts w:ascii="黑体" w:eastAsia="黑体" w:hAnsi="黑体" w:cs="Times New Roman"/>
          <w:b/>
          <w:bCs/>
          <w:sz w:val="24"/>
          <w:szCs w:val="21"/>
        </w:rPr>
        <w:t xml:space="preserve">  </w:t>
      </w:r>
      <w:r w:rsidR="000648A7" w:rsidRPr="0075165F">
        <w:rPr>
          <w:rFonts w:ascii="黑体" w:eastAsia="黑体" w:hAnsi="黑体" w:cs="Times New Roman" w:hint="eastAsia"/>
          <w:b/>
          <w:bCs/>
          <w:sz w:val="24"/>
          <w:szCs w:val="21"/>
        </w:rPr>
        <w:t>阿拉伯数字和罗马数字</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szCs w:val="21"/>
        </w:rPr>
        <w:t>GB3101-93</w:t>
      </w:r>
      <w:r>
        <w:rPr>
          <w:rFonts w:ascii="Times New Roman" w:eastAsia="宋体" w:hAnsi="Times New Roman" w:cs="Times New Roman" w:hint="eastAsia"/>
          <w:szCs w:val="21"/>
        </w:rPr>
        <w:t>指出：</w:t>
      </w:r>
      <w:r>
        <w:rPr>
          <w:rFonts w:ascii="Times New Roman" w:eastAsia="宋体" w:hAnsi="Times New Roman" w:cs="Times New Roman"/>
          <w:szCs w:val="21"/>
        </w:rPr>
        <w:t>“</w:t>
      </w:r>
      <w:r>
        <w:rPr>
          <w:rFonts w:ascii="Times New Roman" w:eastAsia="宋体" w:hAnsi="Times New Roman" w:cs="Times New Roman" w:hint="eastAsia"/>
          <w:szCs w:val="21"/>
        </w:rPr>
        <w:t>数一般应当用正体印刷</w:t>
      </w:r>
      <w:r>
        <w:rPr>
          <w:rFonts w:ascii="Times New Roman" w:eastAsia="宋体" w:hAnsi="Times New Roman" w:cs="Times New Roman"/>
          <w:szCs w:val="21"/>
        </w:rPr>
        <w:t>”.</w:t>
      </w:r>
      <w:r>
        <w:rPr>
          <w:rFonts w:ascii="Times New Roman" w:eastAsia="宋体" w:hAnsi="Times New Roman" w:cs="Times New Roman" w:hint="eastAsia"/>
          <w:szCs w:val="21"/>
        </w:rPr>
        <w:t>所以，凡阿拉伯数字如</w:t>
      </w:r>
      <w:r>
        <w:rPr>
          <w:rFonts w:ascii="Times New Roman" w:eastAsia="宋体" w:hAnsi="Times New Roman" w:cs="Times New Roman"/>
          <w:szCs w:val="21"/>
        </w:rPr>
        <w:t>1</w:t>
      </w:r>
      <w:r>
        <w:rPr>
          <w:rFonts w:ascii="Times New Roman" w:eastAsia="宋体" w:hAnsi="Times New Roman" w:cs="Times New Roman" w:hint="eastAsia"/>
          <w:szCs w:val="21"/>
        </w:rPr>
        <w:t>，</w:t>
      </w:r>
      <w:r>
        <w:rPr>
          <w:rFonts w:ascii="Times New Roman" w:eastAsia="宋体" w:hAnsi="Times New Roman" w:cs="Times New Roman"/>
          <w:szCs w:val="21"/>
        </w:rPr>
        <w:t>2</w:t>
      </w:r>
      <w:r>
        <w:rPr>
          <w:rFonts w:ascii="Times New Roman" w:eastAsia="宋体" w:hAnsi="Times New Roman" w:cs="Times New Roman" w:hint="eastAsia"/>
          <w:szCs w:val="21"/>
        </w:rPr>
        <w:t>，</w:t>
      </w:r>
      <w:r>
        <w:rPr>
          <w:rFonts w:ascii="Times New Roman" w:eastAsia="宋体" w:hAnsi="Times New Roman" w:cs="Times New Roman"/>
          <w:szCs w:val="21"/>
        </w:rPr>
        <w:t>3</w:t>
      </w:r>
      <w:r>
        <w:rPr>
          <w:rFonts w:ascii="Times New Roman" w:eastAsia="宋体" w:hAnsi="Times New Roman" w:cs="Times New Roman" w:hint="eastAsia"/>
          <w:szCs w:val="21"/>
        </w:rPr>
        <w:t>，</w:t>
      </w:r>
      <w:r>
        <w:rPr>
          <w:rFonts w:ascii="Cambria Math" w:eastAsia="MS Gothic" w:hAnsi="Cambria Math" w:cs="Cambria Math"/>
          <w:szCs w:val="21"/>
        </w:rPr>
        <w:t>⋯</w:t>
      </w:r>
      <w:r>
        <w:rPr>
          <w:rFonts w:ascii="Times New Roman" w:eastAsia="宋体" w:hAnsi="Times New Roman" w:cs="Times New Roman" w:hint="eastAsia"/>
          <w:szCs w:val="21"/>
        </w:rPr>
        <w:t>，罗马数字如</w:t>
      </w:r>
      <w:r>
        <w:rPr>
          <w:rFonts w:ascii="Times New Roman" w:eastAsia="宋体" w:hAnsi="Times New Roman" w:cs="Times New Roman"/>
          <w:szCs w:val="21"/>
        </w:rPr>
        <w:t>Ⅰ</w:t>
      </w:r>
      <w:r>
        <w:rPr>
          <w:rFonts w:ascii="Times New Roman" w:eastAsia="宋体" w:hAnsi="Times New Roman" w:cs="Times New Roman" w:hint="eastAsia"/>
          <w:szCs w:val="21"/>
        </w:rPr>
        <w:t>，</w:t>
      </w:r>
      <w:r>
        <w:rPr>
          <w:rFonts w:ascii="Times New Roman" w:eastAsia="宋体" w:hAnsi="Times New Roman" w:cs="Times New Roman"/>
          <w:szCs w:val="21"/>
        </w:rPr>
        <w:t>Ⅱ</w:t>
      </w:r>
      <w:r>
        <w:rPr>
          <w:rFonts w:ascii="Times New Roman" w:eastAsia="宋体" w:hAnsi="Times New Roman" w:cs="Times New Roman" w:hint="eastAsia"/>
          <w:szCs w:val="21"/>
        </w:rPr>
        <w:t>，</w:t>
      </w:r>
      <w:r>
        <w:rPr>
          <w:rFonts w:ascii="Times New Roman" w:eastAsia="宋体" w:hAnsi="Times New Roman" w:cs="Times New Roman"/>
          <w:szCs w:val="21"/>
        </w:rPr>
        <w:t>Ⅲ</w:t>
      </w:r>
      <w:r>
        <w:rPr>
          <w:rFonts w:ascii="Times New Roman" w:eastAsia="宋体" w:hAnsi="Times New Roman" w:cs="Times New Roman" w:hint="eastAsia"/>
          <w:szCs w:val="21"/>
        </w:rPr>
        <w:t>，</w:t>
      </w:r>
      <w:r>
        <w:rPr>
          <w:rFonts w:ascii="Cambria Math" w:eastAsia="MS Gothic" w:hAnsi="Cambria Math" w:cs="Cambria Math"/>
          <w:szCs w:val="21"/>
        </w:rPr>
        <w:t>⋯</w:t>
      </w:r>
      <w:r>
        <w:rPr>
          <w:rFonts w:ascii="Times New Roman" w:eastAsia="宋体" w:hAnsi="Times New Roman" w:cs="Times New Roman" w:hint="eastAsia"/>
          <w:szCs w:val="21"/>
        </w:rPr>
        <w:t>在一般情况下应排为正体</w:t>
      </w:r>
      <w:r>
        <w:rPr>
          <w:rFonts w:ascii="Times New Roman" w:eastAsia="宋体" w:hAnsi="Times New Roman" w:cs="Times New Roman"/>
          <w:szCs w:val="21"/>
        </w:rPr>
        <w:t>.</w:t>
      </w:r>
    </w:p>
    <w:p w:rsidR="000648A7" w:rsidRPr="0075165F" w:rsidRDefault="00390783" w:rsidP="0075165F">
      <w:pPr>
        <w:spacing w:line="360" w:lineRule="auto"/>
        <w:ind w:firstLineChars="200" w:firstLine="482"/>
        <w:rPr>
          <w:rFonts w:ascii="黑体" w:eastAsia="黑体" w:hAnsi="黑体" w:cs="Times New Roman"/>
          <w:b/>
          <w:bCs/>
          <w:sz w:val="24"/>
          <w:szCs w:val="21"/>
        </w:rPr>
      </w:pPr>
      <w:r>
        <w:rPr>
          <w:rFonts w:ascii="黑体" w:eastAsia="黑体" w:hAnsi="黑体" w:cs="Times New Roman" w:hint="eastAsia"/>
          <w:b/>
          <w:bCs/>
          <w:sz w:val="24"/>
          <w:szCs w:val="21"/>
        </w:rPr>
        <w:t>1.5</w:t>
      </w:r>
      <w:r>
        <w:rPr>
          <w:rFonts w:ascii="黑体" w:eastAsia="黑体" w:hAnsi="黑体" w:cs="Times New Roman"/>
          <w:b/>
          <w:bCs/>
          <w:sz w:val="24"/>
          <w:szCs w:val="21"/>
        </w:rPr>
        <w:t xml:space="preserve">  </w:t>
      </w:r>
      <w:r w:rsidR="000648A7" w:rsidRPr="0075165F">
        <w:rPr>
          <w:rFonts w:ascii="黑体" w:eastAsia="黑体" w:hAnsi="黑体" w:cs="Times New Roman" w:hint="eastAsia"/>
          <w:b/>
          <w:bCs/>
          <w:sz w:val="24"/>
          <w:szCs w:val="21"/>
        </w:rPr>
        <w:t>参考文献表中表示参考文献性质的拉丁字母</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例如：</w:t>
      </w:r>
      <w:r>
        <w:rPr>
          <w:rFonts w:ascii="Times New Roman" w:eastAsia="宋体" w:hAnsi="Times New Roman" w:cs="Times New Roman"/>
          <w:szCs w:val="21"/>
        </w:rPr>
        <w:t>J(</w:t>
      </w:r>
      <w:r>
        <w:rPr>
          <w:rFonts w:ascii="Times New Roman" w:eastAsia="宋体" w:hAnsi="Times New Roman" w:cs="Times New Roman" w:hint="eastAsia"/>
          <w:szCs w:val="21"/>
        </w:rPr>
        <w:t>表示论文</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M(</w:t>
      </w:r>
      <w:r>
        <w:rPr>
          <w:rFonts w:ascii="Times New Roman" w:eastAsia="宋体" w:hAnsi="Times New Roman" w:cs="Times New Roman" w:hint="eastAsia"/>
          <w:szCs w:val="21"/>
        </w:rPr>
        <w:t>表示普通图书</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A(</w:t>
      </w:r>
      <w:r>
        <w:rPr>
          <w:rFonts w:ascii="Times New Roman" w:eastAsia="宋体" w:hAnsi="Times New Roman" w:cs="Times New Roman" w:hint="eastAsia"/>
          <w:szCs w:val="21"/>
        </w:rPr>
        <w:t>表示析出文献</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C(</w:t>
      </w:r>
      <w:r>
        <w:rPr>
          <w:rFonts w:ascii="Times New Roman" w:eastAsia="宋体" w:hAnsi="Times New Roman" w:cs="Times New Roman" w:hint="eastAsia"/>
          <w:szCs w:val="21"/>
        </w:rPr>
        <w:t>表示会议论文集</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D(</w:t>
      </w:r>
      <w:r>
        <w:rPr>
          <w:rFonts w:ascii="Times New Roman" w:eastAsia="宋体" w:hAnsi="Times New Roman" w:cs="Times New Roman" w:hint="eastAsia"/>
          <w:szCs w:val="21"/>
        </w:rPr>
        <w:t>表示学位论文</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OL(</w:t>
      </w:r>
      <w:r>
        <w:rPr>
          <w:rFonts w:ascii="Times New Roman" w:eastAsia="宋体" w:hAnsi="Times New Roman" w:cs="Times New Roman" w:hint="eastAsia"/>
          <w:szCs w:val="21"/>
        </w:rPr>
        <w:t>表示电子文献</w:t>
      </w:r>
      <w:r>
        <w:rPr>
          <w:rFonts w:ascii="Times New Roman" w:eastAsia="宋体" w:hAnsi="Times New Roman" w:cs="Times New Roman"/>
          <w:szCs w:val="21"/>
        </w:rPr>
        <w:t>)</w:t>
      </w:r>
      <w:r>
        <w:rPr>
          <w:rFonts w:ascii="Times New Roman" w:eastAsia="宋体" w:hAnsi="Times New Roman" w:cs="Times New Roman" w:hint="eastAsia"/>
          <w:szCs w:val="21"/>
        </w:rPr>
        <w:t>，</w:t>
      </w:r>
      <w:r>
        <w:rPr>
          <w:rFonts w:ascii="Times New Roman" w:eastAsia="宋体" w:hAnsi="Times New Roman" w:cs="Times New Roman"/>
          <w:szCs w:val="21"/>
        </w:rPr>
        <w:t>S(</w:t>
      </w:r>
      <w:r>
        <w:rPr>
          <w:rFonts w:ascii="Times New Roman" w:eastAsia="宋体" w:hAnsi="Times New Roman" w:cs="Times New Roman" w:hint="eastAsia"/>
          <w:szCs w:val="21"/>
        </w:rPr>
        <w:t>表示标准</w:t>
      </w:r>
      <w:r>
        <w:rPr>
          <w:rFonts w:ascii="Times New Roman" w:eastAsia="宋体" w:hAnsi="Times New Roman" w:cs="Times New Roman"/>
          <w:szCs w:val="21"/>
        </w:rPr>
        <w:t>)</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Pr="0075165F" w:rsidRDefault="00390783" w:rsidP="0075165F">
      <w:pPr>
        <w:spacing w:line="360" w:lineRule="auto"/>
        <w:ind w:firstLineChars="200" w:firstLine="562"/>
        <w:rPr>
          <w:rFonts w:ascii="黑体" w:eastAsia="黑体" w:hAnsi="黑体" w:cs="Times New Roman"/>
          <w:b/>
          <w:bCs/>
          <w:sz w:val="28"/>
          <w:szCs w:val="21"/>
        </w:rPr>
      </w:pPr>
      <w:r>
        <w:rPr>
          <w:rFonts w:ascii="黑体" w:eastAsia="黑体" w:hAnsi="黑体" w:cs="Times New Roman" w:hint="eastAsia"/>
          <w:b/>
          <w:bCs/>
          <w:sz w:val="28"/>
          <w:szCs w:val="21"/>
        </w:rPr>
        <w:t>2</w:t>
      </w:r>
      <w:r>
        <w:rPr>
          <w:rFonts w:ascii="黑体" w:eastAsia="黑体" w:hAnsi="黑体" w:cs="Times New Roman"/>
          <w:b/>
          <w:bCs/>
          <w:sz w:val="28"/>
          <w:szCs w:val="21"/>
        </w:rPr>
        <w:t xml:space="preserve">  </w:t>
      </w:r>
      <w:r w:rsidR="000648A7" w:rsidRPr="0075165F">
        <w:rPr>
          <w:rFonts w:ascii="黑体" w:eastAsia="黑体" w:hAnsi="黑体" w:cs="Times New Roman" w:hint="eastAsia"/>
          <w:b/>
          <w:bCs/>
          <w:sz w:val="28"/>
          <w:szCs w:val="21"/>
        </w:rPr>
        <w:t>应排斜体者</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在数学论文中，斜体的使用一般比正体多，</w:t>
      </w:r>
      <w:r>
        <w:rPr>
          <w:rFonts w:ascii="Times New Roman" w:eastAsia="宋体" w:hAnsi="Times New Roman" w:cs="Times New Roman"/>
          <w:szCs w:val="21"/>
        </w:rPr>
        <w:t>GB3101-93</w:t>
      </w:r>
      <w:r>
        <w:rPr>
          <w:rFonts w:ascii="Times New Roman" w:eastAsia="宋体" w:hAnsi="Times New Roman" w:cs="Times New Roman" w:hint="eastAsia"/>
          <w:szCs w:val="21"/>
        </w:rPr>
        <w:t>规定：</w:t>
      </w:r>
      <w:r>
        <w:rPr>
          <w:rFonts w:ascii="Times New Roman" w:eastAsia="宋体" w:hAnsi="Times New Roman" w:cs="Times New Roman"/>
          <w:szCs w:val="21"/>
        </w:rPr>
        <w:t>“</w:t>
      </w:r>
      <w:r>
        <w:rPr>
          <w:rFonts w:ascii="Times New Roman" w:eastAsia="宋体" w:hAnsi="Times New Roman" w:cs="Times New Roman" w:hint="eastAsia"/>
          <w:szCs w:val="21"/>
        </w:rPr>
        <w:t>无论正文的其他字体如何，量的符号必须用斜体印刷</w:t>
      </w:r>
      <w:r>
        <w:rPr>
          <w:rFonts w:ascii="Times New Roman" w:eastAsia="宋体" w:hAnsi="Times New Roman" w:cs="Times New Roman"/>
          <w:szCs w:val="21"/>
        </w:rPr>
        <w:t>.”</w:t>
      </w:r>
      <w:r>
        <w:rPr>
          <w:rFonts w:ascii="Times New Roman" w:eastAsia="宋体" w:hAnsi="Times New Roman" w:cs="Times New Roman" w:hint="eastAsia"/>
          <w:szCs w:val="21"/>
        </w:rPr>
        <w:t>这里所指的量，包括了数学上用字母表示的量和一般函数等</w:t>
      </w:r>
      <w:r>
        <w:rPr>
          <w:rFonts w:ascii="Times New Roman" w:eastAsia="宋体" w:hAnsi="Times New Roman" w:cs="Times New Roman"/>
          <w:szCs w:val="21"/>
        </w:rPr>
        <w:t>.</w:t>
      </w:r>
      <w:r>
        <w:rPr>
          <w:rFonts w:ascii="Times New Roman" w:eastAsia="宋体" w:hAnsi="Times New Roman" w:cs="Times New Roman" w:hint="eastAsia"/>
          <w:szCs w:val="21"/>
        </w:rPr>
        <w:t>如</w:t>
      </w:r>
      <w:r w:rsidRPr="0075165F">
        <w:rPr>
          <w:rFonts w:ascii="黑体" w:eastAsia="黑体" w:hAnsi="黑体" w:cs="Times New Roman" w:hint="eastAsia"/>
          <w:b/>
          <w:szCs w:val="21"/>
        </w:rPr>
        <w:t>常量</w:t>
      </w:r>
      <w:r>
        <w:rPr>
          <w:rFonts w:ascii="Times New Roman" w:eastAsia="宋体" w:hAnsi="Times New Roman" w:cs="Times New Roman"/>
          <w:i/>
          <w:iCs/>
          <w:szCs w:val="21"/>
        </w:rPr>
        <w:t>a</w:t>
      </w:r>
      <w:r>
        <w:rPr>
          <w:rFonts w:ascii="Times New Roman" w:eastAsia="宋体" w:hAnsi="Times New Roman" w:cs="Times New Roman" w:hint="eastAsia"/>
          <w:szCs w:val="21"/>
        </w:rPr>
        <w:t>，</w:t>
      </w:r>
      <w:r>
        <w:rPr>
          <w:rFonts w:ascii="Times New Roman" w:eastAsia="宋体" w:hAnsi="Times New Roman" w:cs="Times New Roman"/>
          <w:i/>
          <w:iCs/>
          <w:szCs w:val="21"/>
        </w:rPr>
        <w:t>b</w:t>
      </w:r>
      <w:r>
        <w:rPr>
          <w:rFonts w:ascii="Times New Roman" w:eastAsia="宋体" w:hAnsi="Times New Roman" w:cs="Times New Roman" w:hint="eastAsia"/>
          <w:szCs w:val="21"/>
        </w:rPr>
        <w:t>，</w:t>
      </w:r>
      <w:r>
        <w:rPr>
          <w:rFonts w:ascii="Times New Roman" w:eastAsia="宋体" w:hAnsi="Times New Roman" w:cs="Times New Roman"/>
          <w:i/>
          <w:iCs/>
          <w:szCs w:val="21"/>
        </w:rPr>
        <w:t>c</w:t>
      </w:r>
      <w:r>
        <w:rPr>
          <w:rFonts w:ascii="Times New Roman" w:eastAsia="宋体" w:hAnsi="Times New Roman" w:cs="Times New Roman" w:hint="eastAsia"/>
          <w:szCs w:val="21"/>
        </w:rPr>
        <w:t>；</w:t>
      </w:r>
      <w:r w:rsidRPr="0075165F">
        <w:rPr>
          <w:rFonts w:ascii="黑体" w:eastAsia="黑体" w:hAnsi="黑体" w:cs="Times New Roman" w:hint="eastAsia"/>
          <w:b/>
          <w:szCs w:val="21"/>
        </w:rPr>
        <w:t>变量</w:t>
      </w:r>
      <w:r>
        <w:rPr>
          <w:rFonts w:ascii="Times New Roman" w:eastAsia="宋体" w:hAnsi="Times New Roman" w:cs="Times New Roman"/>
          <w:i/>
          <w:iCs/>
          <w:szCs w:val="21"/>
        </w:rPr>
        <w:t>x</w:t>
      </w:r>
      <w:r>
        <w:rPr>
          <w:rFonts w:ascii="Times New Roman" w:eastAsia="宋体" w:hAnsi="Times New Roman" w:cs="Times New Roman" w:hint="eastAsia"/>
          <w:szCs w:val="21"/>
        </w:rPr>
        <w:t>，</w:t>
      </w:r>
      <w:r>
        <w:rPr>
          <w:rFonts w:ascii="Times New Roman" w:eastAsia="宋体" w:hAnsi="Times New Roman" w:cs="Times New Roman"/>
          <w:i/>
          <w:iCs/>
          <w:szCs w:val="21"/>
        </w:rPr>
        <w:t>y</w:t>
      </w:r>
      <w:r>
        <w:rPr>
          <w:rFonts w:ascii="Times New Roman" w:eastAsia="宋体" w:hAnsi="Times New Roman" w:cs="Times New Roman" w:hint="eastAsia"/>
          <w:szCs w:val="21"/>
        </w:rPr>
        <w:t>，</w:t>
      </w:r>
      <w:r>
        <w:rPr>
          <w:rFonts w:ascii="Times New Roman" w:eastAsia="宋体" w:hAnsi="Times New Roman" w:cs="Times New Roman"/>
          <w:i/>
          <w:iCs/>
          <w:szCs w:val="21"/>
        </w:rPr>
        <w:t>z</w:t>
      </w:r>
      <w:r>
        <w:rPr>
          <w:rFonts w:ascii="Times New Roman" w:eastAsia="宋体" w:hAnsi="Times New Roman" w:cs="Times New Roman" w:hint="eastAsia"/>
          <w:szCs w:val="21"/>
        </w:rPr>
        <w:t>；</w:t>
      </w:r>
      <w:r w:rsidRPr="0075165F">
        <w:rPr>
          <w:rFonts w:ascii="黑体" w:eastAsia="黑体" w:hAnsi="黑体" w:cs="Times New Roman" w:hint="eastAsia"/>
          <w:b/>
          <w:szCs w:val="21"/>
        </w:rPr>
        <w:t>线段</w:t>
      </w:r>
      <w:r>
        <w:rPr>
          <w:rFonts w:ascii="Times New Roman" w:eastAsia="宋体" w:hAnsi="Times New Roman" w:cs="Times New Roman"/>
          <w:i/>
          <w:iCs/>
          <w:szCs w:val="21"/>
        </w:rPr>
        <w:t>AB</w:t>
      </w:r>
      <w:r>
        <w:rPr>
          <w:rFonts w:ascii="Times New Roman" w:eastAsia="宋体" w:hAnsi="Times New Roman" w:cs="Times New Roman" w:hint="eastAsia"/>
          <w:szCs w:val="21"/>
        </w:rPr>
        <w:t>；</w:t>
      </w:r>
      <w:r w:rsidRPr="0075165F">
        <w:rPr>
          <w:rFonts w:ascii="黑体" w:eastAsia="黑体" w:hAnsi="黑体" w:cs="Times New Roman" w:hint="eastAsia"/>
          <w:b/>
          <w:szCs w:val="21"/>
        </w:rPr>
        <w:t>点</w:t>
      </w:r>
      <w:r>
        <w:rPr>
          <w:rFonts w:ascii="Times New Roman" w:eastAsia="宋体" w:hAnsi="Times New Roman" w:cs="Times New Roman"/>
          <w:i/>
          <w:iCs/>
          <w:szCs w:val="21"/>
        </w:rPr>
        <w:t>P</w:t>
      </w:r>
      <w:r>
        <w:rPr>
          <w:rFonts w:ascii="Times New Roman" w:eastAsia="宋体" w:hAnsi="Times New Roman" w:cs="Times New Roman" w:hint="eastAsia"/>
          <w:szCs w:val="21"/>
        </w:rPr>
        <w:t>；</w:t>
      </w:r>
      <w:r w:rsidRPr="0075165F">
        <w:rPr>
          <w:rFonts w:ascii="黑体" w:eastAsia="黑体" w:hAnsi="黑体" w:cs="Times New Roman" w:hint="eastAsia"/>
          <w:b/>
          <w:szCs w:val="21"/>
        </w:rPr>
        <w:t>函数</w:t>
      </w:r>
      <w:r>
        <w:rPr>
          <w:rFonts w:ascii="Times New Roman" w:eastAsia="宋体" w:hAnsi="Times New Roman" w:cs="Times New Roman"/>
          <w:i/>
          <w:iCs/>
          <w:szCs w:val="21"/>
        </w:rPr>
        <w:t>f(x)</w:t>
      </w:r>
      <w:r>
        <w:rPr>
          <w:rFonts w:ascii="Times New Roman" w:eastAsia="宋体" w:hAnsi="Times New Roman" w:cs="Times New Roman" w:hint="eastAsia"/>
          <w:szCs w:val="21"/>
        </w:rPr>
        <w:t>；</w:t>
      </w:r>
      <w:r w:rsidRPr="0075165F">
        <w:rPr>
          <w:rFonts w:ascii="黑体" w:eastAsia="黑体" w:hAnsi="黑体" w:cs="Times New Roman" w:hint="eastAsia"/>
          <w:b/>
          <w:szCs w:val="21"/>
        </w:rPr>
        <w:t>集合</w:t>
      </w:r>
      <w:r>
        <w:rPr>
          <w:rFonts w:ascii="Times New Roman" w:eastAsia="宋体" w:hAnsi="Times New Roman" w:cs="Times New Roman"/>
          <w:i/>
          <w:iCs/>
          <w:szCs w:val="21"/>
        </w:rPr>
        <w:t>S</w:t>
      </w:r>
      <w:r>
        <w:rPr>
          <w:rFonts w:ascii="Times New Roman" w:eastAsia="宋体" w:hAnsi="Times New Roman" w:cs="Times New Roman" w:hint="eastAsia"/>
          <w:szCs w:val="21"/>
        </w:rPr>
        <w:t>；</w:t>
      </w:r>
      <w:r>
        <w:rPr>
          <w:rFonts w:ascii="Cambria Math" w:eastAsia="宋体" w:hAnsi="Cambria Math" w:cs="Cambria Math"/>
          <w:szCs w:val="21"/>
        </w:rPr>
        <w:t>△</w:t>
      </w:r>
      <w:r>
        <w:rPr>
          <w:rFonts w:ascii="Times New Roman" w:eastAsia="宋体" w:hAnsi="Times New Roman" w:cs="Times New Roman"/>
          <w:i/>
          <w:iCs/>
          <w:szCs w:val="21"/>
        </w:rPr>
        <w:t>ABC</w:t>
      </w:r>
      <w:r>
        <w:rPr>
          <w:rFonts w:ascii="Times New Roman" w:eastAsia="宋体" w:hAnsi="Times New Roman" w:cs="Times New Roman" w:hint="eastAsia"/>
          <w:szCs w:val="21"/>
        </w:rPr>
        <w:t>；</w:t>
      </w:r>
      <w:r>
        <w:rPr>
          <w:rFonts w:ascii="宋体" w:eastAsia="宋体" w:hAnsi="宋体" w:cs="宋体" w:hint="eastAsia"/>
          <w:szCs w:val="21"/>
        </w:rPr>
        <w:t>∠</w:t>
      </w:r>
      <w:r>
        <w:rPr>
          <w:rFonts w:ascii="Times New Roman" w:eastAsia="宋体" w:hAnsi="Times New Roman" w:cs="Times New Roman"/>
          <w:i/>
          <w:iCs/>
          <w:szCs w:val="21"/>
        </w:rPr>
        <w:t>C</w:t>
      </w:r>
      <w:r>
        <w:rPr>
          <w:rFonts w:ascii="Times New Roman" w:eastAsia="宋体" w:hAnsi="Times New Roman" w:cs="Times New Roman" w:hint="eastAsia"/>
          <w:szCs w:val="21"/>
        </w:rPr>
        <w:t>；</w:t>
      </w:r>
      <w:r w:rsidRPr="0075165F">
        <w:rPr>
          <w:rFonts w:ascii="黑体" w:eastAsia="黑体" w:hAnsi="黑体" w:cs="Times New Roman" w:hint="eastAsia"/>
          <w:b/>
          <w:szCs w:val="21"/>
        </w:rPr>
        <w:t>直角坐标系</w:t>
      </w:r>
      <w:r>
        <w:rPr>
          <w:rFonts w:ascii="Times New Roman" w:eastAsia="宋体" w:hAnsi="Times New Roman" w:cs="Times New Roman"/>
          <w:i/>
          <w:iCs/>
          <w:szCs w:val="21"/>
        </w:rPr>
        <w:t>Oxy</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另外，斜体分白斜体和黑斜体</w:t>
      </w:r>
      <w:r>
        <w:rPr>
          <w:rFonts w:ascii="Times New Roman" w:eastAsia="宋体" w:hAnsi="Times New Roman" w:cs="Times New Roman"/>
          <w:szCs w:val="21"/>
        </w:rPr>
        <w:t>.</w:t>
      </w:r>
      <w:r>
        <w:rPr>
          <w:rFonts w:ascii="Times New Roman" w:eastAsia="宋体" w:hAnsi="Times New Roman" w:cs="Times New Roman" w:hint="eastAsia"/>
          <w:szCs w:val="21"/>
        </w:rPr>
        <w:t>如</w:t>
      </w:r>
      <w:r>
        <w:rPr>
          <w:rFonts w:ascii="Times New Roman" w:eastAsia="宋体" w:hAnsi="Times New Roman" w:cs="Times New Roman"/>
          <w:szCs w:val="21"/>
        </w:rPr>
        <w:t>“</w:t>
      </w:r>
      <w:r>
        <w:rPr>
          <w:rFonts w:ascii="Times New Roman" w:eastAsia="宋体" w:hAnsi="Times New Roman" w:cs="Times New Roman"/>
          <w:i/>
          <w:iCs/>
          <w:szCs w:val="21"/>
        </w:rPr>
        <w:t>a</w:t>
      </w:r>
      <w:r>
        <w:rPr>
          <w:rFonts w:ascii="Times New Roman" w:eastAsia="宋体" w:hAnsi="Times New Roman" w:cs="Times New Roman"/>
          <w:szCs w:val="21"/>
        </w:rPr>
        <w:t>”</w:t>
      </w:r>
      <w:r>
        <w:rPr>
          <w:rFonts w:ascii="Times New Roman" w:eastAsia="宋体" w:hAnsi="Times New Roman" w:cs="Times New Roman" w:hint="eastAsia"/>
          <w:szCs w:val="21"/>
        </w:rPr>
        <w:t>为白斜体</w:t>
      </w:r>
      <w:r>
        <w:rPr>
          <w:rFonts w:ascii="Times New Roman" w:eastAsia="宋体" w:hAnsi="Times New Roman" w:cs="Times New Roman"/>
          <w:szCs w:val="21"/>
        </w:rPr>
        <w:t>(</w:t>
      </w:r>
      <w:r>
        <w:rPr>
          <w:rFonts w:ascii="Times New Roman" w:eastAsia="宋体" w:hAnsi="Times New Roman" w:cs="Times New Roman" w:hint="eastAsia"/>
          <w:szCs w:val="21"/>
        </w:rPr>
        <w:t>一般简称为斜体</w:t>
      </w:r>
      <w:r>
        <w:rPr>
          <w:rFonts w:ascii="Times New Roman" w:eastAsia="宋体" w:hAnsi="Times New Roman" w:cs="Times New Roman"/>
          <w:szCs w:val="21"/>
        </w:rPr>
        <w:t>)</w:t>
      </w:r>
      <w:r>
        <w:rPr>
          <w:rFonts w:ascii="Times New Roman" w:eastAsia="宋体" w:hAnsi="Times New Roman" w:cs="Times New Roman" w:hint="eastAsia"/>
          <w:szCs w:val="21"/>
        </w:rPr>
        <w:t>，主要用于一般的变量；</w:t>
      </w:r>
      <w:r>
        <w:rPr>
          <w:rFonts w:ascii="Times New Roman" w:eastAsia="宋体" w:hAnsi="Times New Roman" w:cs="Times New Roman"/>
          <w:szCs w:val="21"/>
        </w:rPr>
        <w:t>“</w:t>
      </w:r>
      <w:r>
        <w:rPr>
          <w:rFonts w:ascii="Times New Roman" w:eastAsia="宋体" w:hAnsi="Times New Roman" w:cs="Times New Roman"/>
          <w:b/>
          <w:bCs/>
          <w:i/>
          <w:iCs/>
          <w:szCs w:val="21"/>
        </w:rPr>
        <w:t>a</w:t>
      </w:r>
      <w:r>
        <w:rPr>
          <w:rFonts w:ascii="Times New Roman" w:eastAsia="宋体" w:hAnsi="Times New Roman" w:cs="Times New Roman"/>
          <w:szCs w:val="21"/>
        </w:rPr>
        <w:t>”</w:t>
      </w:r>
      <w:r>
        <w:rPr>
          <w:rFonts w:ascii="Times New Roman" w:eastAsia="宋体" w:hAnsi="Times New Roman" w:cs="Times New Roman" w:hint="eastAsia"/>
          <w:szCs w:val="21"/>
        </w:rPr>
        <w:t>为黑斜体</w:t>
      </w:r>
      <w:r>
        <w:rPr>
          <w:rFonts w:ascii="Times New Roman" w:eastAsia="宋体" w:hAnsi="Times New Roman" w:cs="Times New Roman"/>
          <w:szCs w:val="21"/>
        </w:rPr>
        <w:t>(</w:t>
      </w:r>
      <w:r>
        <w:rPr>
          <w:rFonts w:ascii="Times New Roman" w:eastAsia="宋体" w:hAnsi="Times New Roman" w:cs="Times New Roman" w:hint="eastAsia"/>
          <w:szCs w:val="21"/>
        </w:rPr>
        <w:t>即是黑体加斜体</w:t>
      </w:r>
      <w:r>
        <w:rPr>
          <w:rFonts w:ascii="Times New Roman" w:eastAsia="宋体" w:hAnsi="Times New Roman" w:cs="Times New Roman"/>
          <w:szCs w:val="21"/>
        </w:rPr>
        <w:t>)</w:t>
      </w:r>
      <w:r>
        <w:rPr>
          <w:rFonts w:ascii="Times New Roman" w:eastAsia="宋体" w:hAnsi="Times New Roman" w:cs="Times New Roman" w:hint="eastAsia"/>
          <w:szCs w:val="21"/>
        </w:rPr>
        <w:t>，用于</w:t>
      </w:r>
      <w:r>
        <w:rPr>
          <w:rFonts w:ascii="Times New Roman" w:eastAsia="宋体" w:hAnsi="Times New Roman" w:cs="Times New Roman"/>
          <w:szCs w:val="21"/>
        </w:rPr>
        <w:t>(</w:t>
      </w:r>
      <w:r>
        <w:rPr>
          <w:rFonts w:ascii="Times New Roman" w:eastAsia="宋体" w:hAnsi="Times New Roman" w:cs="Times New Roman" w:hint="eastAsia"/>
          <w:szCs w:val="21"/>
        </w:rPr>
        <w:t>不加箭头表示的</w:t>
      </w:r>
      <w:r>
        <w:rPr>
          <w:rFonts w:ascii="Times New Roman" w:eastAsia="宋体" w:hAnsi="Times New Roman" w:cs="Times New Roman"/>
          <w:szCs w:val="21"/>
        </w:rPr>
        <w:t>)</w:t>
      </w:r>
      <w:r w:rsidRPr="0075165F">
        <w:rPr>
          <w:rFonts w:ascii="黑体" w:eastAsia="黑体" w:hAnsi="黑体" w:cs="Times New Roman" w:hint="eastAsia"/>
          <w:b/>
          <w:szCs w:val="21"/>
        </w:rPr>
        <w:t>向量</w:t>
      </w:r>
      <w:r>
        <w:rPr>
          <w:rFonts w:ascii="Times New Roman" w:eastAsia="宋体" w:hAnsi="Times New Roman" w:cs="Times New Roman" w:hint="eastAsia"/>
          <w:szCs w:val="21"/>
        </w:rPr>
        <w:t>、</w:t>
      </w:r>
      <w:r w:rsidRPr="0075165F">
        <w:rPr>
          <w:rFonts w:ascii="黑体" w:eastAsia="黑体" w:hAnsi="黑体" w:cs="Times New Roman" w:hint="eastAsia"/>
          <w:b/>
          <w:szCs w:val="21"/>
        </w:rPr>
        <w:t>张量</w:t>
      </w:r>
      <w:r>
        <w:rPr>
          <w:rFonts w:ascii="Times New Roman" w:eastAsia="宋体" w:hAnsi="Times New Roman" w:cs="Times New Roman" w:hint="eastAsia"/>
          <w:szCs w:val="21"/>
        </w:rPr>
        <w:t>和</w:t>
      </w:r>
      <w:r w:rsidRPr="0075165F">
        <w:rPr>
          <w:rFonts w:ascii="黑体" w:eastAsia="黑体" w:hAnsi="黑体" w:cs="Times New Roman" w:hint="eastAsia"/>
          <w:b/>
          <w:szCs w:val="21"/>
        </w:rPr>
        <w:t>矩阵</w:t>
      </w:r>
      <w:r>
        <w:rPr>
          <w:rFonts w:ascii="Times New Roman" w:eastAsia="宋体" w:hAnsi="Times New Roman" w:cs="Times New Roman" w:hint="eastAsia"/>
          <w:szCs w:val="21"/>
        </w:rPr>
        <w:t>，如</w:t>
      </w:r>
      <w:r w:rsidRPr="0075165F">
        <w:rPr>
          <w:rFonts w:ascii="黑体" w:eastAsia="黑体" w:hAnsi="黑体" w:cs="Times New Roman" w:hint="eastAsia"/>
          <w:b/>
          <w:szCs w:val="21"/>
        </w:rPr>
        <w:t>向量</w:t>
      </w:r>
      <w:r>
        <w:rPr>
          <w:rFonts w:ascii="Times New Roman" w:eastAsia="宋体" w:hAnsi="Times New Roman" w:cs="Times New Roman"/>
          <w:b/>
          <w:bCs/>
          <w:i/>
          <w:iCs/>
          <w:szCs w:val="21"/>
        </w:rPr>
        <w:t>a</w:t>
      </w:r>
      <w:r>
        <w:rPr>
          <w:rFonts w:ascii="Times New Roman" w:eastAsia="宋体" w:hAnsi="Times New Roman" w:cs="Times New Roman" w:hint="eastAsia"/>
          <w:szCs w:val="21"/>
        </w:rPr>
        <w:t>，</w:t>
      </w:r>
      <w:r>
        <w:rPr>
          <w:rFonts w:ascii="Times New Roman" w:eastAsia="宋体" w:hAnsi="Times New Roman" w:cs="Times New Roman"/>
          <w:b/>
          <w:bCs/>
          <w:i/>
          <w:iCs/>
          <w:szCs w:val="21"/>
        </w:rPr>
        <w:t>b</w:t>
      </w:r>
      <w:r>
        <w:rPr>
          <w:rFonts w:ascii="Times New Roman" w:eastAsia="宋体" w:hAnsi="Times New Roman" w:cs="Times New Roman" w:hint="eastAsia"/>
          <w:szCs w:val="21"/>
        </w:rPr>
        <w:t>；</w:t>
      </w:r>
      <w:r w:rsidRPr="0075165F">
        <w:rPr>
          <w:rFonts w:ascii="黑体" w:eastAsia="黑体" w:hAnsi="黑体" w:cs="Times New Roman" w:hint="eastAsia"/>
          <w:b/>
          <w:szCs w:val="21"/>
        </w:rPr>
        <w:t>矩阵</w:t>
      </w:r>
      <w:r>
        <w:rPr>
          <w:rFonts w:ascii="Times New Roman" w:eastAsia="宋体" w:hAnsi="Times New Roman" w:cs="Times New Roman"/>
          <w:b/>
          <w:bCs/>
          <w:i/>
          <w:iCs/>
          <w:szCs w:val="21"/>
        </w:rPr>
        <w:t>B</w:t>
      </w:r>
      <w:r>
        <w:rPr>
          <w:rFonts w:ascii="Times New Roman" w:eastAsia="宋体" w:hAnsi="Times New Roman" w:cs="Times New Roman" w:hint="eastAsia"/>
          <w:szCs w:val="21"/>
        </w:rPr>
        <w:t>；</w:t>
      </w:r>
      <w:r w:rsidRPr="0075165F">
        <w:rPr>
          <w:rFonts w:ascii="黑体" w:eastAsia="黑体" w:hAnsi="黑体" w:cs="Times New Roman" w:hint="eastAsia"/>
          <w:b/>
          <w:szCs w:val="21"/>
        </w:rPr>
        <w:t>单位矩阵</w:t>
      </w:r>
      <w:r>
        <w:rPr>
          <w:rFonts w:ascii="Times New Roman" w:eastAsia="宋体" w:hAnsi="Times New Roman" w:cs="Times New Roman"/>
          <w:b/>
          <w:bCs/>
          <w:i/>
          <w:iCs/>
          <w:szCs w:val="21"/>
        </w:rPr>
        <w:t>E</w:t>
      </w:r>
      <w:r>
        <w:rPr>
          <w:rFonts w:ascii="Times New Roman" w:eastAsia="宋体" w:hAnsi="Times New Roman" w:cs="Times New Roman" w:hint="eastAsia"/>
          <w:szCs w:val="21"/>
        </w:rPr>
        <w:t>，</w:t>
      </w:r>
      <w:r>
        <w:rPr>
          <w:rFonts w:ascii="Times New Roman" w:eastAsia="宋体" w:hAnsi="Times New Roman" w:cs="Times New Roman"/>
          <w:b/>
          <w:bCs/>
          <w:i/>
          <w:iCs/>
          <w:szCs w:val="21"/>
        </w:rPr>
        <w:t>I</w:t>
      </w:r>
      <w:r>
        <w:rPr>
          <w:rFonts w:ascii="Times New Roman" w:eastAsia="宋体" w:hAnsi="Times New Roman" w:cs="Times New Roman" w:hint="eastAsia"/>
          <w:szCs w:val="21"/>
        </w:rPr>
        <w:t>等</w:t>
      </w:r>
      <w:r>
        <w:rPr>
          <w:rFonts w:ascii="Times New Roman" w:eastAsia="宋体" w:hAnsi="Times New Roman" w:cs="Times New Roman"/>
          <w:szCs w:val="21"/>
        </w:rPr>
        <w:t>.</w:t>
      </w:r>
    </w:p>
    <w:p w:rsidR="000648A7" w:rsidRDefault="000648A7" w:rsidP="000648A7">
      <w:pPr>
        <w:tabs>
          <w:tab w:val="left" w:pos="7641"/>
        </w:tabs>
        <w:spacing w:line="360" w:lineRule="auto"/>
        <w:ind w:firstLineChars="200" w:firstLine="422"/>
        <w:rPr>
          <w:rFonts w:ascii="Times New Roman" w:eastAsia="宋体" w:hAnsi="Times New Roman" w:cs="Times New Roman"/>
          <w:szCs w:val="21"/>
        </w:rPr>
      </w:pPr>
      <w:r>
        <w:rPr>
          <w:rFonts w:ascii="Times New Roman" w:eastAsia="宋体" w:hAnsi="Times New Roman" w:cs="Times New Roman" w:hint="eastAsia"/>
          <w:b/>
          <w:bCs/>
          <w:szCs w:val="21"/>
        </w:rPr>
        <w:t>例</w:t>
      </w:r>
      <w:r>
        <w:rPr>
          <w:rFonts w:ascii="Times New Roman" w:eastAsia="宋体" w:hAnsi="Times New Roman" w:cs="Times New Roman"/>
          <w:b/>
          <w:bCs/>
          <w:szCs w:val="21"/>
        </w:rPr>
        <w:t>1</w:t>
      </w:r>
      <w:r>
        <w:rPr>
          <w:rFonts w:ascii="Times New Roman" w:eastAsia="宋体" w:hAnsi="Times New Roman" w:cs="Times New Roman" w:hint="eastAsia"/>
          <w:szCs w:val="21"/>
        </w:rPr>
        <w:t>当实数</w:t>
      </w:r>
      <w:r>
        <w:rPr>
          <w:rFonts w:ascii="Times New Roman" w:eastAsia="宋体" w:hAnsi="Times New Roman" w:cs="Times New Roman"/>
          <w:i/>
          <w:iCs/>
          <w:szCs w:val="21"/>
        </w:rPr>
        <w:t>x</w:t>
      </w:r>
      <w:r>
        <w:rPr>
          <w:rFonts w:ascii="Times New Roman" w:eastAsia="宋体" w:hAnsi="Times New Roman" w:cs="Times New Roman" w:hint="eastAsia"/>
          <w:szCs w:val="21"/>
        </w:rPr>
        <w:t>，</w:t>
      </w:r>
      <w:r>
        <w:rPr>
          <w:rFonts w:ascii="Times New Roman" w:eastAsia="宋体" w:hAnsi="Times New Roman" w:cs="Times New Roman"/>
          <w:i/>
          <w:iCs/>
          <w:szCs w:val="21"/>
        </w:rPr>
        <w:t>y</w:t>
      </w:r>
      <w:r>
        <w:rPr>
          <w:rFonts w:ascii="Times New Roman" w:eastAsia="宋体" w:hAnsi="Times New Roman" w:cs="Times New Roman" w:hint="eastAsia"/>
          <w:szCs w:val="21"/>
        </w:rPr>
        <w:t>满足</w:t>
      </w:r>
      <w:r>
        <w:rPr>
          <w:rFonts w:ascii="Times New Roman" w:eastAsia="宋体" w:hAnsi="Times New Roman" w:cs="Times New Roman"/>
          <w:position w:val="-10"/>
          <w:szCs w:val="21"/>
        </w:rPr>
        <w:object w:dxaOrig="1116" w:dyaOrig="360">
          <v:shape id="_x0000_i1037" type="#_x0000_t75" style="width:55.5pt;height:18pt;mso-wrap-style:square;mso-position-horizontal-relative:page;mso-position-vertical-relative:page" o:ole="">
            <v:fill o:detectmouseclick="t"/>
            <v:imagedata r:id="rId31" o:title=""/>
            <o:lock v:ext="edit" aspectratio="f"/>
          </v:shape>
          <o:OLEObject Type="Embed" ProgID="Equation.DSMT4" ShapeID="_x0000_i1037" DrawAspect="Content" ObjectID="_1639035801" r:id="rId32">
            <o:FieldCodes>\* MERGEFORMAT</o:FieldCodes>
          </o:OLEObject>
        </w:object>
      </w:r>
      <w:r>
        <w:rPr>
          <w:rFonts w:ascii="Times New Roman" w:eastAsia="宋体" w:hAnsi="Times New Roman" w:cs="Times New Roman" w:hint="eastAsia"/>
          <w:szCs w:val="21"/>
        </w:rPr>
        <w:t>时，成立</w:t>
      </w:r>
      <w:r>
        <w:rPr>
          <w:rFonts w:ascii="Times New Roman" w:eastAsia="宋体" w:hAnsi="Times New Roman" w:cs="Times New Roman"/>
          <w:szCs w:val="21"/>
        </w:rPr>
        <w:tab/>
      </w:r>
    </w:p>
    <w:p w:rsidR="000648A7" w:rsidRDefault="000648A7" w:rsidP="000648A7">
      <w:pPr>
        <w:spacing w:line="360" w:lineRule="auto"/>
        <w:ind w:firstLineChars="200" w:firstLine="420"/>
        <w:jc w:val="center"/>
        <w:rPr>
          <w:rFonts w:ascii="Times New Roman" w:eastAsia="宋体" w:hAnsi="Times New Roman" w:cs="Times New Roman"/>
          <w:szCs w:val="21"/>
        </w:rPr>
      </w:pPr>
      <w:r>
        <w:rPr>
          <w:rFonts w:ascii="Times New Roman" w:eastAsia="宋体" w:hAnsi="Times New Roman" w:cs="Times New Roman"/>
          <w:position w:val="-10"/>
          <w:szCs w:val="21"/>
        </w:rPr>
        <w:object w:dxaOrig="2532" w:dyaOrig="324">
          <v:shape id="对象 13" o:spid="_x0000_i1038" type="#_x0000_t75" style="width:126.75pt;height:16.5pt;mso-wrap-style:square;mso-position-horizontal-relative:page;mso-position-vertical-relative:page" o:ole="">
            <v:fill o:detectmouseclick="t"/>
            <v:imagedata r:id="rId33" o:title=""/>
            <o:lock v:ext="edit" aspectratio="f"/>
          </v:shape>
          <o:OLEObject Type="Embed" ProgID="Equation.DSMT4" ShapeID="对象 13" DrawAspect="Content" ObjectID="_1639035802" r:id="rId34">
            <o:FieldCodes>\* MERGEFORMAT</o:FieldCodes>
          </o:OLEObject>
        </w:object>
      </w:r>
      <w:r>
        <w:rPr>
          <w:rFonts w:ascii="Times New Roman" w:eastAsia="宋体" w:hAnsi="Times New Roman" w:cs="Times New Roman" w:hint="eastAsia"/>
          <w:szCs w:val="21"/>
        </w:rPr>
        <w:t>（</w:t>
      </w:r>
      <w:r>
        <w:rPr>
          <w:rFonts w:ascii="Times New Roman" w:eastAsia="宋体" w:hAnsi="Times New Roman" w:cs="Times New Roman"/>
          <w:szCs w:val="21"/>
        </w:rPr>
        <w:t>1</w:t>
      </w:r>
      <w:r>
        <w:rPr>
          <w:rFonts w:ascii="Times New Roman" w:eastAsia="宋体" w:hAnsi="Times New Roman" w:cs="Times New Roman" w:hint="eastAsia"/>
          <w:szCs w:val="21"/>
        </w:rPr>
        <w:t>）</w:t>
      </w:r>
    </w:p>
    <w:p w:rsidR="000648A7" w:rsidRDefault="000648A7" w:rsidP="000648A7">
      <w:pPr>
        <w:spacing w:line="360" w:lineRule="auto"/>
        <w:ind w:firstLineChars="200" w:firstLine="420"/>
        <w:rPr>
          <w:rFonts w:ascii="Times New Roman" w:eastAsia="宋体" w:hAnsi="Times New Roman" w:cs="Times New Roman"/>
          <w:szCs w:val="21"/>
        </w:rPr>
      </w:pPr>
      <w:proofErr w:type="gramStart"/>
      <w:r>
        <w:rPr>
          <w:rFonts w:ascii="Times New Roman" w:eastAsia="宋体" w:hAnsi="Times New Roman" w:cs="Times New Roman" w:hint="eastAsia"/>
          <w:szCs w:val="21"/>
        </w:rPr>
        <w:t>在例</w:t>
      </w:r>
      <w:proofErr w:type="gramEnd"/>
      <w:r>
        <w:rPr>
          <w:rFonts w:ascii="Times New Roman" w:eastAsia="宋体" w:hAnsi="Times New Roman" w:cs="Times New Roman"/>
          <w:szCs w:val="21"/>
        </w:rPr>
        <w:t>1</w:t>
      </w:r>
      <w:r>
        <w:rPr>
          <w:rFonts w:ascii="Times New Roman" w:eastAsia="宋体" w:hAnsi="Times New Roman" w:cs="Times New Roman" w:hint="eastAsia"/>
          <w:szCs w:val="21"/>
        </w:rPr>
        <w:t>中，</w:t>
      </w:r>
      <w:r>
        <w:rPr>
          <w:rFonts w:ascii="Times New Roman" w:eastAsia="宋体" w:hAnsi="Times New Roman" w:cs="Times New Roman"/>
          <w:i/>
          <w:iCs/>
          <w:szCs w:val="21"/>
        </w:rPr>
        <w:t>x</w:t>
      </w:r>
      <w:r>
        <w:rPr>
          <w:rFonts w:ascii="Times New Roman" w:eastAsia="宋体" w:hAnsi="Times New Roman" w:cs="Times New Roman" w:hint="eastAsia"/>
          <w:szCs w:val="21"/>
        </w:rPr>
        <w:t>和</w:t>
      </w:r>
      <w:r>
        <w:rPr>
          <w:rFonts w:ascii="Times New Roman" w:eastAsia="宋体" w:hAnsi="Times New Roman" w:cs="Times New Roman"/>
          <w:i/>
          <w:iCs/>
          <w:szCs w:val="21"/>
        </w:rPr>
        <w:t>y</w:t>
      </w:r>
      <w:r>
        <w:rPr>
          <w:rFonts w:ascii="Times New Roman" w:eastAsia="宋体" w:hAnsi="Times New Roman" w:cs="Times New Roman" w:hint="eastAsia"/>
          <w:szCs w:val="21"/>
        </w:rPr>
        <w:t>是一般变量，排为白斜体；</w:t>
      </w:r>
      <w:r>
        <w:rPr>
          <w:rFonts w:ascii="Times New Roman" w:eastAsia="宋体" w:hAnsi="Times New Roman" w:cs="Times New Roman"/>
          <w:szCs w:val="21"/>
        </w:rPr>
        <w:t>π</w:t>
      </w:r>
      <w:r>
        <w:rPr>
          <w:rFonts w:ascii="Times New Roman" w:eastAsia="宋体" w:hAnsi="Times New Roman" w:cs="Times New Roman" w:hint="eastAsia"/>
          <w:szCs w:val="21"/>
        </w:rPr>
        <w:t>是圆周率、</w:t>
      </w:r>
      <w:r>
        <w:rPr>
          <w:rFonts w:ascii="Times New Roman" w:eastAsia="宋体" w:hAnsi="Times New Roman" w:cs="Times New Roman"/>
          <w:szCs w:val="21"/>
        </w:rPr>
        <w:t>cos</w:t>
      </w:r>
      <w:r>
        <w:rPr>
          <w:rFonts w:ascii="Times New Roman" w:eastAsia="宋体" w:hAnsi="Times New Roman" w:cs="Times New Roman" w:hint="eastAsia"/>
          <w:szCs w:val="21"/>
        </w:rPr>
        <w:t>是余弦函数，均应排为正体</w:t>
      </w:r>
      <w:r>
        <w:rPr>
          <w:rFonts w:ascii="Times New Roman" w:eastAsia="宋体" w:hAnsi="Times New Roman" w:cs="Times New Roman"/>
          <w:szCs w:val="21"/>
        </w:rPr>
        <w:t>.</w:t>
      </w:r>
    </w:p>
    <w:p w:rsidR="000648A7" w:rsidRPr="00C86873" w:rsidRDefault="000648A7" w:rsidP="000648A7">
      <w:pPr>
        <w:pStyle w:val="a3"/>
        <w:numPr>
          <w:ilvl w:val="0"/>
          <w:numId w:val="1"/>
        </w:numPr>
        <w:spacing w:line="360" w:lineRule="auto"/>
        <w:ind w:firstLineChars="0"/>
        <w:rPr>
          <w:rFonts w:ascii="黑体" w:eastAsia="黑体" w:hAnsi="黑体" w:cs="Times New Roman"/>
          <w:b/>
          <w:bCs/>
          <w:color w:val="FF0000"/>
          <w:sz w:val="28"/>
          <w:szCs w:val="21"/>
        </w:rPr>
      </w:pPr>
      <w:r w:rsidRPr="00C86873">
        <w:rPr>
          <w:rFonts w:ascii="黑体" w:eastAsia="黑体" w:hAnsi="黑体" w:cs="Times New Roman" w:hint="eastAsia"/>
          <w:b/>
          <w:bCs/>
          <w:color w:val="FF0000"/>
          <w:sz w:val="28"/>
          <w:szCs w:val="21"/>
        </w:rPr>
        <w:t>数学公式的规范化</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数学论文中常出现大量数学公式，数学公式的编排是否规范，不仅影响版面的美观，还直接关系到论文的可读性</w:t>
      </w:r>
      <w:r>
        <w:rPr>
          <w:rFonts w:ascii="Times New Roman" w:eastAsia="宋体" w:hAnsi="Times New Roman" w:cs="Times New Roman"/>
          <w:szCs w:val="21"/>
        </w:rPr>
        <w:t>.</w:t>
      </w:r>
    </w:p>
    <w:p w:rsidR="000648A7" w:rsidRPr="00390783" w:rsidRDefault="00390783" w:rsidP="000648A7">
      <w:pPr>
        <w:spacing w:line="360" w:lineRule="auto"/>
        <w:ind w:leftChars="200" w:left="420"/>
        <w:rPr>
          <w:rFonts w:ascii="黑体" w:eastAsia="黑体" w:hAnsi="黑体" w:cs="Times New Roman"/>
          <w:b/>
          <w:bCs/>
          <w:sz w:val="28"/>
          <w:szCs w:val="21"/>
        </w:rPr>
      </w:pPr>
      <w:r w:rsidRPr="00390783">
        <w:rPr>
          <w:rFonts w:ascii="黑体" w:eastAsia="黑体" w:hAnsi="黑体" w:cs="Times New Roman" w:hint="eastAsia"/>
          <w:b/>
          <w:bCs/>
          <w:sz w:val="28"/>
          <w:szCs w:val="21"/>
        </w:rPr>
        <w:t>1</w:t>
      </w:r>
      <w:r w:rsidRPr="00390783">
        <w:rPr>
          <w:rFonts w:ascii="黑体" w:eastAsia="黑体" w:hAnsi="黑体" w:cs="Times New Roman"/>
          <w:b/>
          <w:bCs/>
          <w:sz w:val="28"/>
          <w:szCs w:val="21"/>
        </w:rPr>
        <w:t xml:space="preserve">  </w:t>
      </w:r>
      <w:r w:rsidR="000648A7" w:rsidRPr="00390783">
        <w:rPr>
          <w:rFonts w:ascii="黑体" w:eastAsia="黑体" w:hAnsi="黑体" w:cs="Times New Roman" w:hint="eastAsia"/>
          <w:b/>
          <w:bCs/>
          <w:sz w:val="28"/>
          <w:szCs w:val="21"/>
        </w:rPr>
        <w:t>数学公式的序号编排格式</w:t>
      </w:r>
    </w:p>
    <w:p w:rsidR="000648A7" w:rsidRDefault="000648A7" w:rsidP="000648A7">
      <w:pPr>
        <w:spacing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数学论文中并不要求每一条公式都编排序号，只有重要的或下文中有引用的公式才需要</w:t>
      </w:r>
      <w:r>
        <w:rPr>
          <w:rFonts w:ascii="Times New Roman" w:eastAsia="宋体" w:hAnsi="Times New Roman" w:cs="Times New Roman" w:hint="eastAsia"/>
          <w:szCs w:val="21"/>
        </w:rPr>
        <w:lastRenderedPageBreak/>
        <w:t>编排序号</w:t>
      </w:r>
      <w:r>
        <w:rPr>
          <w:rFonts w:ascii="Times New Roman" w:eastAsia="宋体" w:hAnsi="Times New Roman" w:cs="Times New Roman"/>
          <w:szCs w:val="21"/>
        </w:rPr>
        <w:t>.</w:t>
      </w:r>
      <w:r>
        <w:rPr>
          <w:rFonts w:ascii="Times New Roman" w:eastAsia="宋体" w:hAnsi="Times New Roman" w:cs="Times New Roman" w:hint="eastAsia"/>
          <w:szCs w:val="21"/>
        </w:rPr>
        <w:t>序号要按照阿拉伯数字的顺序来编排，而编排了序号的公式一般要求另起行居中排</w:t>
      </w:r>
      <w:r>
        <w:rPr>
          <w:rFonts w:ascii="Times New Roman" w:eastAsia="宋体" w:hAnsi="Times New Roman" w:cs="Times New Roman"/>
          <w:szCs w:val="21"/>
        </w:rPr>
        <w:t>.</w:t>
      </w:r>
      <w:r>
        <w:rPr>
          <w:rFonts w:ascii="Times New Roman" w:eastAsia="宋体" w:hAnsi="Times New Roman" w:cs="Times New Roman" w:hint="eastAsia"/>
          <w:szCs w:val="21"/>
        </w:rPr>
        <w:t>但有时为节省篇幅，公式前的简短引语也可与公式同处一行，但引语顶格排，公式在除了引语之外的该行中居中排</w:t>
      </w:r>
      <w:r>
        <w:rPr>
          <w:rFonts w:ascii="Times New Roman" w:eastAsia="宋体" w:hAnsi="Times New Roman" w:cs="Times New Roman"/>
          <w:szCs w:val="21"/>
        </w:rPr>
        <w:t>.</w:t>
      </w:r>
      <w:r>
        <w:rPr>
          <w:rFonts w:ascii="Times New Roman" w:eastAsia="宋体" w:hAnsi="Times New Roman" w:cs="Times New Roman" w:hint="eastAsia"/>
          <w:szCs w:val="21"/>
        </w:rPr>
        <w:t>公式后的序号加圆括号或圆</w:t>
      </w:r>
      <w:r>
        <w:rPr>
          <w:rFonts w:ascii="Times New Roman" w:eastAsia="宋体" w:hAnsi="Times New Roman" w:cs="Times New Roman"/>
          <w:szCs w:val="21"/>
        </w:rPr>
        <w:t>(</w:t>
      </w:r>
      <w:r>
        <w:rPr>
          <w:rFonts w:ascii="Times New Roman" w:eastAsia="宋体" w:hAnsi="Times New Roman" w:cs="Times New Roman" w:hint="eastAsia"/>
          <w:szCs w:val="21"/>
        </w:rPr>
        <w:t>如</w:t>
      </w:r>
      <w:r>
        <w:rPr>
          <w:rFonts w:ascii="Times New Roman" w:eastAsia="宋体" w:hAnsi="Times New Roman" w:cs="Times New Roman"/>
          <w:szCs w:val="21"/>
        </w:rPr>
        <w:t>(2)</w:t>
      </w:r>
      <w:r>
        <w:rPr>
          <w:rFonts w:ascii="Times New Roman" w:eastAsia="宋体" w:hAnsi="Times New Roman" w:cs="Times New Roman" w:hint="eastAsia"/>
          <w:szCs w:val="21"/>
        </w:rPr>
        <w:t>，</w:t>
      </w:r>
      <w:r>
        <w:rPr>
          <w:rFonts w:ascii="宋体" w:eastAsia="宋体" w:hAnsi="宋体" w:cs="宋体" w:hint="eastAsia"/>
          <w:szCs w:val="21"/>
        </w:rPr>
        <w:t>③</w:t>
      </w:r>
      <w:r>
        <w:rPr>
          <w:rFonts w:ascii="Times New Roman" w:eastAsia="宋体" w:hAnsi="Times New Roman" w:cs="Times New Roman"/>
          <w:szCs w:val="21"/>
        </w:rPr>
        <w:t>)</w:t>
      </w:r>
      <w:r>
        <w:rPr>
          <w:rFonts w:ascii="Times New Roman" w:eastAsia="宋体" w:hAnsi="Times New Roman" w:cs="Times New Roman" w:hint="eastAsia"/>
          <w:szCs w:val="21"/>
        </w:rPr>
        <w:t>排</w:t>
      </w:r>
      <w:proofErr w:type="gramStart"/>
      <w:r>
        <w:rPr>
          <w:rFonts w:ascii="Times New Roman" w:eastAsia="宋体" w:hAnsi="Times New Roman" w:cs="Times New Roman" w:hint="eastAsia"/>
          <w:szCs w:val="21"/>
        </w:rPr>
        <w:t>在行末右顶格</w:t>
      </w:r>
      <w:proofErr w:type="gramEnd"/>
      <w:r>
        <w:rPr>
          <w:rFonts w:ascii="Times New Roman" w:eastAsia="宋体" w:hAnsi="Times New Roman" w:cs="Times New Roman"/>
          <w:szCs w:val="21"/>
        </w:rPr>
        <w:t>.</w:t>
      </w:r>
      <w:r>
        <w:rPr>
          <w:rFonts w:ascii="Times New Roman" w:eastAsia="宋体" w:hAnsi="Times New Roman" w:cs="Times New Roman" w:hint="eastAsia"/>
          <w:szCs w:val="21"/>
        </w:rPr>
        <w:t>若编排了序号的公式不是另起行</w:t>
      </w:r>
      <w:proofErr w:type="gramStart"/>
      <w:r>
        <w:rPr>
          <w:rFonts w:ascii="Times New Roman" w:eastAsia="宋体" w:hAnsi="Times New Roman" w:cs="Times New Roman" w:hint="eastAsia"/>
          <w:szCs w:val="21"/>
        </w:rPr>
        <w:t>而是串文连排</w:t>
      </w:r>
      <w:proofErr w:type="gramEnd"/>
      <w:r>
        <w:rPr>
          <w:rFonts w:ascii="Times New Roman" w:eastAsia="宋体" w:hAnsi="Times New Roman" w:cs="Times New Roman" w:hint="eastAsia"/>
          <w:szCs w:val="21"/>
        </w:rPr>
        <w:t>，则公式的</w:t>
      </w:r>
      <w:proofErr w:type="gramStart"/>
      <w:r>
        <w:rPr>
          <w:rFonts w:ascii="Times New Roman" w:eastAsia="宋体" w:hAnsi="Times New Roman" w:cs="Times New Roman" w:hint="eastAsia"/>
          <w:szCs w:val="21"/>
        </w:rPr>
        <w:t>序号加圆</w:t>
      </w:r>
      <w:proofErr w:type="gramEnd"/>
      <w:r>
        <w:rPr>
          <w:rFonts w:ascii="Times New Roman" w:eastAsia="宋体" w:hAnsi="Times New Roman" w:cs="Times New Roman"/>
          <w:szCs w:val="21"/>
        </w:rPr>
        <w:t>(</w:t>
      </w:r>
      <w:r>
        <w:rPr>
          <w:rFonts w:ascii="Times New Roman" w:eastAsia="宋体" w:hAnsi="Times New Roman" w:cs="Times New Roman" w:hint="eastAsia"/>
          <w:szCs w:val="21"/>
        </w:rPr>
        <w:t>如</w:t>
      </w:r>
      <w:r>
        <w:rPr>
          <w:rFonts w:ascii="宋体" w:eastAsia="宋体" w:hAnsi="宋体" w:cs="宋体" w:hint="eastAsia"/>
          <w:szCs w:val="21"/>
        </w:rPr>
        <w:t>①</w:t>
      </w:r>
      <w:r>
        <w:rPr>
          <w:rFonts w:ascii="Times New Roman" w:eastAsia="宋体" w:hAnsi="Times New Roman" w:cs="Times New Roman"/>
          <w:szCs w:val="21"/>
        </w:rPr>
        <w:t>)</w:t>
      </w:r>
      <w:r>
        <w:rPr>
          <w:rFonts w:ascii="Times New Roman" w:eastAsia="宋体" w:hAnsi="Times New Roman" w:cs="Times New Roman" w:hint="eastAsia"/>
          <w:szCs w:val="21"/>
        </w:rPr>
        <w:t>紧排在公式后面</w:t>
      </w:r>
      <w:r>
        <w:rPr>
          <w:rFonts w:ascii="Times New Roman" w:eastAsia="宋体" w:hAnsi="Times New Roman" w:cs="Times New Roman"/>
          <w:szCs w:val="21"/>
        </w:rPr>
        <w:t>.</w:t>
      </w:r>
    </w:p>
    <w:p w:rsidR="000648A7" w:rsidRPr="00390783" w:rsidRDefault="000648A7" w:rsidP="000648A7">
      <w:pPr>
        <w:spacing w:line="360" w:lineRule="auto"/>
        <w:ind w:leftChars="200" w:left="420"/>
        <w:rPr>
          <w:rFonts w:ascii="黑体" w:eastAsia="黑体" w:hAnsi="黑体" w:cs="Times New Roman"/>
          <w:b/>
          <w:bCs/>
          <w:sz w:val="28"/>
          <w:szCs w:val="21"/>
        </w:rPr>
      </w:pPr>
      <w:r w:rsidRPr="00390783">
        <w:rPr>
          <w:rFonts w:ascii="黑体" w:eastAsia="黑体" w:hAnsi="黑体" w:cs="Times New Roman"/>
          <w:b/>
          <w:bCs/>
          <w:sz w:val="28"/>
          <w:szCs w:val="21"/>
        </w:rPr>
        <w:t>2</w:t>
      </w:r>
      <w:r w:rsidR="00390783">
        <w:rPr>
          <w:rFonts w:ascii="黑体" w:eastAsia="黑体" w:hAnsi="黑体" w:cs="Times New Roman"/>
          <w:b/>
          <w:bCs/>
          <w:sz w:val="28"/>
          <w:szCs w:val="21"/>
        </w:rPr>
        <w:t xml:space="preserve">  </w:t>
      </w:r>
      <w:r w:rsidRPr="00390783">
        <w:rPr>
          <w:rFonts w:ascii="黑体" w:eastAsia="黑体" w:hAnsi="黑体" w:cs="Times New Roman" w:hint="eastAsia"/>
          <w:b/>
          <w:bCs/>
          <w:sz w:val="28"/>
          <w:szCs w:val="21"/>
        </w:rPr>
        <w:t>公式后要加标点符号</w:t>
      </w:r>
    </w:p>
    <w:p w:rsidR="000648A7" w:rsidRDefault="000648A7" w:rsidP="000648A7">
      <w:pPr>
        <w:spacing w:line="360" w:lineRule="auto"/>
        <w:ind w:firstLineChars="200" w:firstLine="420"/>
      </w:pPr>
      <w:r>
        <w:rPr>
          <w:rFonts w:ascii="Times New Roman" w:eastAsia="宋体" w:hAnsi="Times New Roman" w:cs="Times New Roman" w:hint="eastAsia"/>
          <w:kern w:val="0"/>
          <w:szCs w:val="21"/>
        </w:rPr>
        <w:t>现在不少作者在任何数学式子后都不加标点符号，这是不规范的</w:t>
      </w:r>
      <w:r>
        <w:rPr>
          <w:rFonts w:ascii="Times New Roman" w:eastAsia="宋体" w:hAnsi="Times New Roman" w:cs="Times New Roman"/>
          <w:kern w:val="0"/>
          <w:szCs w:val="21"/>
        </w:rPr>
        <w:t>.</w:t>
      </w:r>
      <w:r>
        <w:rPr>
          <w:rFonts w:ascii="Times New Roman" w:eastAsia="宋体" w:hAnsi="Times New Roman" w:cs="Times New Roman" w:hint="eastAsia"/>
          <w:kern w:val="0"/>
          <w:szCs w:val="21"/>
        </w:rPr>
        <w:t>数学式子是用数字、字母和符号组合起来，表达特定科学内容的一种形式，与文字叙述具有同样的功能，是文章的有机组成部分</w:t>
      </w:r>
      <w:r>
        <w:rPr>
          <w:rFonts w:ascii="Times New Roman" w:eastAsia="宋体" w:hAnsi="Times New Roman" w:cs="Times New Roman"/>
          <w:kern w:val="0"/>
          <w:szCs w:val="21"/>
        </w:rPr>
        <w:t>.</w:t>
      </w:r>
      <w:r>
        <w:rPr>
          <w:rFonts w:ascii="Times New Roman" w:eastAsia="宋体" w:hAnsi="Times New Roman" w:cs="Times New Roman" w:hint="eastAsia"/>
          <w:kern w:val="0"/>
          <w:szCs w:val="21"/>
        </w:rPr>
        <w:t>所以，无论公式是分行居中排</w:t>
      </w:r>
      <w:r>
        <w:rPr>
          <w:rFonts w:ascii="Times New Roman" w:eastAsia="宋体" w:hAnsi="Times New Roman" w:cs="Times New Roman"/>
          <w:kern w:val="0"/>
          <w:szCs w:val="21"/>
        </w:rPr>
        <w:t>(</w:t>
      </w:r>
      <w:r>
        <w:rPr>
          <w:rFonts w:ascii="Times New Roman" w:eastAsia="宋体" w:hAnsi="Times New Roman" w:cs="Times New Roman" w:hint="eastAsia"/>
          <w:kern w:val="0"/>
          <w:szCs w:val="21"/>
        </w:rPr>
        <w:t>包括有简短引语同行的情形</w:t>
      </w:r>
      <w:r>
        <w:rPr>
          <w:rFonts w:ascii="Times New Roman" w:eastAsia="宋体" w:hAnsi="Times New Roman" w:cs="Times New Roman"/>
          <w:kern w:val="0"/>
          <w:szCs w:val="21"/>
        </w:rPr>
        <w:t>)</w:t>
      </w:r>
      <w:proofErr w:type="gramStart"/>
      <w:r>
        <w:rPr>
          <w:rFonts w:ascii="Times New Roman" w:eastAsia="宋体" w:hAnsi="Times New Roman" w:cs="Times New Roman" w:hint="eastAsia"/>
          <w:kern w:val="0"/>
          <w:szCs w:val="21"/>
        </w:rPr>
        <w:t>还是串文连排</w:t>
      </w:r>
      <w:proofErr w:type="gramEnd"/>
      <w:r>
        <w:rPr>
          <w:rFonts w:ascii="Times New Roman" w:eastAsia="宋体" w:hAnsi="Times New Roman" w:cs="Times New Roman" w:hint="eastAsia"/>
          <w:kern w:val="0"/>
          <w:szCs w:val="21"/>
        </w:rPr>
        <w:t>，公式后面都要按实际需要确定是否使用标点符号</w:t>
      </w:r>
      <w:r>
        <w:rPr>
          <w:rFonts w:ascii="Times New Roman" w:eastAsia="宋体" w:hAnsi="Times New Roman" w:cs="Times New Roman"/>
          <w:kern w:val="0"/>
          <w:szCs w:val="21"/>
        </w:rPr>
        <w:t>.</w:t>
      </w:r>
      <w:r>
        <w:rPr>
          <w:rFonts w:ascii="Times New Roman" w:eastAsia="宋体" w:hAnsi="Times New Roman" w:cs="Times New Roman" w:hint="eastAsia"/>
          <w:kern w:val="0"/>
          <w:szCs w:val="21"/>
        </w:rPr>
        <w:t>通常使用的标点符号有逗号、分号、句号</w:t>
      </w:r>
      <w:r>
        <w:rPr>
          <w:rFonts w:ascii="Times New Roman" w:eastAsia="宋体" w:hAnsi="Times New Roman" w:cs="Times New Roman"/>
          <w:kern w:val="0"/>
          <w:szCs w:val="21"/>
        </w:rPr>
        <w:t>.</w:t>
      </w:r>
      <w:r>
        <w:rPr>
          <w:rFonts w:ascii="Times New Roman" w:eastAsia="宋体" w:hAnsi="Times New Roman" w:cs="Times New Roman" w:hint="eastAsia"/>
          <w:kern w:val="0"/>
          <w:szCs w:val="21"/>
        </w:rPr>
        <w:t>要注意的是，数学公式后用的句号是实心的圆点</w:t>
      </w:r>
      <w:r>
        <w:rPr>
          <w:rFonts w:ascii="Times New Roman" w:eastAsia="宋体" w:hAnsi="Times New Roman" w:cs="Times New Roman"/>
          <w:kern w:val="0"/>
          <w:szCs w:val="21"/>
        </w:rPr>
        <w:t>“.”</w:t>
      </w:r>
    </w:p>
    <w:sectPr w:rsidR="000648A7">
      <w:footerReference w:type="default" r:id="rId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C30" w:rsidRDefault="00020C30" w:rsidP="00A3479C">
      <w:r>
        <w:separator/>
      </w:r>
    </w:p>
  </w:endnote>
  <w:endnote w:type="continuationSeparator" w:id="0">
    <w:p w:rsidR="00020C30" w:rsidRDefault="00020C30" w:rsidP="00A3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GulliverRM">
    <w:altName w:val="宋体"/>
    <w:charset w:val="86"/>
    <w:family w:val="auto"/>
    <w:pitch w:val="default"/>
    <w:sig w:usb0="00000001" w:usb1="090F0000" w:usb2="00000010" w:usb3="00000000" w:csb0="000E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60599"/>
      <w:docPartObj>
        <w:docPartGallery w:val="Page Numbers (Bottom of Page)"/>
        <w:docPartUnique/>
      </w:docPartObj>
    </w:sdtPr>
    <w:sdtEndPr>
      <w:rPr>
        <w:rFonts w:ascii="宋体" w:eastAsia="宋体" w:hAnsi="宋体"/>
      </w:rPr>
    </w:sdtEndPr>
    <w:sdtContent>
      <w:p w:rsidR="00A3479C" w:rsidRPr="00A3479C" w:rsidRDefault="00A3479C">
        <w:pPr>
          <w:pStyle w:val="a6"/>
          <w:jc w:val="center"/>
          <w:rPr>
            <w:rFonts w:ascii="宋体" w:eastAsia="宋体" w:hAnsi="宋体"/>
          </w:rPr>
        </w:pPr>
        <w:r w:rsidRPr="00A3479C">
          <w:rPr>
            <w:rFonts w:ascii="宋体" w:eastAsia="宋体" w:hAnsi="宋体"/>
          </w:rPr>
          <w:fldChar w:fldCharType="begin"/>
        </w:r>
        <w:r w:rsidRPr="00A3479C">
          <w:rPr>
            <w:rFonts w:ascii="宋体" w:eastAsia="宋体" w:hAnsi="宋体"/>
          </w:rPr>
          <w:instrText>PAGE   \* MERGEFORMAT</w:instrText>
        </w:r>
        <w:r w:rsidRPr="00A3479C">
          <w:rPr>
            <w:rFonts w:ascii="宋体" w:eastAsia="宋体" w:hAnsi="宋体"/>
          </w:rPr>
          <w:fldChar w:fldCharType="separate"/>
        </w:r>
        <w:r w:rsidR="00133899" w:rsidRPr="00133899">
          <w:rPr>
            <w:rFonts w:ascii="宋体" w:eastAsia="宋体" w:hAnsi="宋体"/>
            <w:noProof/>
            <w:lang w:val="zh-CN"/>
          </w:rPr>
          <w:t>3</w:t>
        </w:r>
        <w:r w:rsidRPr="00A3479C">
          <w:rPr>
            <w:rFonts w:ascii="宋体" w:eastAsia="宋体" w:hAnsi="宋体"/>
          </w:rPr>
          <w:fldChar w:fldCharType="end"/>
        </w:r>
      </w:p>
    </w:sdtContent>
  </w:sdt>
  <w:p w:rsidR="00A3479C" w:rsidRDefault="00A3479C">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C30" w:rsidRDefault="00020C30" w:rsidP="00A3479C">
      <w:r>
        <w:separator/>
      </w:r>
    </w:p>
  </w:footnote>
  <w:footnote w:type="continuationSeparator" w:id="0">
    <w:p w:rsidR="00020C30" w:rsidRDefault="00020C30" w:rsidP="00A347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1AB3787B"/>
    <w:multiLevelType w:val="hybridMultilevel"/>
    <w:tmpl w:val="C8E217C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11724D8"/>
    <w:multiLevelType w:val="hybridMultilevel"/>
    <w:tmpl w:val="ED64D7A0"/>
    <w:lvl w:ilvl="0" w:tplc="EC0AEDA8">
      <w:start w:val="1"/>
      <w:numFmt w:val="japaneseCounting"/>
      <w:lvlText w:val="%1、"/>
      <w:lvlJc w:val="left"/>
      <w:pPr>
        <w:ind w:left="852" w:hanging="432"/>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440653D7"/>
    <w:multiLevelType w:val="hybridMultilevel"/>
    <w:tmpl w:val="3822EE66"/>
    <w:lvl w:ilvl="0" w:tplc="04090001">
      <w:start w:val="1"/>
      <w:numFmt w:val="bullet"/>
      <w:lvlText w:val=""/>
      <w:lvlJc w:val="left"/>
      <w:pPr>
        <w:ind w:left="844" w:hanging="420"/>
      </w:pPr>
      <w:rPr>
        <w:rFonts w:ascii="Wingdings" w:hAnsi="Wingdings" w:hint="default"/>
      </w:rPr>
    </w:lvl>
    <w:lvl w:ilvl="1" w:tplc="04090003" w:tentative="1">
      <w:start w:val="1"/>
      <w:numFmt w:val="bullet"/>
      <w:lvlText w:val=""/>
      <w:lvlJc w:val="left"/>
      <w:pPr>
        <w:ind w:left="1264" w:hanging="420"/>
      </w:pPr>
      <w:rPr>
        <w:rFonts w:ascii="Wingdings" w:hAnsi="Wingdings" w:hint="default"/>
      </w:rPr>
    </w:lvl>
    <w:lvl w:ilvl="2" w:tplc="04090005" w:tentative="1">
      <w:start w:val="1"/>
      <w:numFmt w:val="bullet"/>
      <w:lvlText w:val=""/>
      <w:lvlJc w:val="left"/>
      <w:pPr>
        <w:ind w:left="1684" w:hanging="420"/>
      </w:pPr>
      <w:rPr>
        <w:rFonts w:ascii="Wingdings" w:hAnsi="Wingdings" w:hint="default"/>
      </w:rPr>
    </w:lvl>
    <w:lvl w:ilvl="3" w:tplc="04090001" w:tentative="1">
      <w:start w:val="1"/>
      <w:numFmt w:val="bullet"/>
      <w:lvlText w:val=""/>
      <w:lvlJc w:val="left"/>
      <w:pPr>
        <w:ind w:left="2104" w:hanging="420"/>
      </w:pPr>
      <w:rPr>
        <w:rFonts w:ascii="Wingdings" w:hAnsi="Wingdings" w:hint="default"/>
      </w:rPr>
    </w:lvl>
    <w:lvl w:ilvl="4" w:tplc="04090003" w:tentative="1">
      <w:start w:val="1"/>
      <w:numFmt w:val="bullet"/>
      <w:lvlText w:val=""/>
      <w:lvlJc w:val="left"/>
      <w:pPr>
        <w:ind w:left="2524" w:hanging="420"/>
      </w:pPr>
      <w:rPr>
        <w:rFonts w:ascii="Wingdings" w:hAnsi="Wingdings" w:hint="default"/>
      </w:rPr>
    </w:lvl>
    <w:lvl w:ilvl="5" w:tplc="04090005" w:tentative="1">
      <w:start w:val="1"/>
      <w:numFmt w:val="bullet"/>
      <w:lvlText w:val=""/>
      <w:lvlJc w:val="left"/>
      <w:pPr>
        <w:ind w:left="2944" w:hanging="420"/>
      </w:pPr>
      <w:rPr>
        <w:rFonts w:ascii="Wingdings" w:hAnsi="Wingdings" w:hint="default"/>
      </w:rPr>
    </w:lvl>
    <w:lvl w:ilvl="6" w:tplc="04090001" w:tentative="1">
      <w:start w:val="1"/>
      <w:numFmt w:val="bullet"/>
      <w:lvlText w:val=""/>
      <w:lvlJc w:val="left"/>
      <w:pPr>
        <w:ind w:left="3364" w:hanging="420"/>
      </w:pPr>
      <w:rPr>
        <w:rFonts w:ascii="Wingdings" w:hAnsi="Wingdings" w:hint="default"/>
      </w:rPr>
    </w:lvl>
    <w:lvl w:ilvl="7" w:tplc="04090003" w:tentative="1">
      <w:start w:val="1"/>
      <w:numFmt w:val="bullet"/>
      <w:lvlText w:val=""/>
      <w:lvlJc w:val="left"/>
      <w:pPr>
        <w:ind w:left="3784" w:hanging="420"/>
      </w:pPr>
      <w:rPr>
        <w:rFonts w:ascii="Wingdings" w:hAnsi="Wingdings" w:hint="default"/>
      </w:rPr>
    </w:lvl>
    <w:lvl w:ilvl="8" w:tplc="04090005" w:tentative="1">
      <w:start w:val="1"/>
      <w:numFmt w:val="bullet"/>
      <w:lvlText w:val=""/>
      <w:lvlJc w:val="left"/>
      <w:pPr>
        <w:ind w:left="4204" w:hanging="420"/>
      </w:pPr>
      <w:rPr>
        <w:rFonts w:ascii="Wingdings" w:hAnsi="Wingdings" w:hint="default"/>
      </w:rPr>
    </w:lvl>
  </w:abstractNum>
  <w:abstractNum w:abstractNumId="4" w15:restartNumberingAfterBreak="0">
    <w:nsid w:val="4A235277"/>
    <w:multiLevelType w:val="hybridMultilevel"/>
    <w:tmpl w:val="5D90E0F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8A7"/>
    <w:rsid w:val="00020C30"/>
    <w:rsid w:val="000648A7"/>
    <w:rsid w:val="0010457D"/>
    <w:rsid w:val="0011121D"/>
    <w:rsid w:val="00133899"/>
    <w:rsid w:val="00220D6F"/>
    <w:rsid w:val="00390783"/>
    <w:rsid w:val="00392AEE"/>
    <w:rsid w:val="003948B8"/>
    <w:rsid w:val="003A7BCD"/>
    <w:rsid w:val="0043389E"/>
    <w:rsid w:val="004811E9"/>
    <w:rsid w:val="006C7E64"/>
    <w:rsid w:val="0075165F"/>
    <w:rsid w:val="007A091E"/>
    <w:rsid w:val="007B0EE8"/>
    <w:rsid w:val="0087239B"/>
    <w:rsid w:val="00941AE8"/>
    <w:rsid w:val="009C3093"/>
    <w:rsid w:val="00A05C9E"/>
    <w:rsid w:val="00A3479C"/>
    <w:rsid w:val="00AA3177"/>
    <w:rsid w:val="00BE0396"/>
    <w:rsid w:val="00C86873"/>
    <w:rsid w:val="00D02311"/>
    <w:rsid w:val="00D25E08"/>
    <w:rsid w:val="00DE3631"/>
    <w:rsid w:val="00FA058B"/>
    <w:rsid w:val="00FA6855"/>
    <w:rsid w:val="00FD73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BDA43"/>
  <w15:chartTrackingRefBased/>
  <w15:docId w15:val="{D4CFE6CF-B4B6-4F41-A86D-75041D162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48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8A7"/>
    <w:pPr>
      <w:ind w:firstLineChars="200" w:firstLine="420"/>
    </w:pPr>
  </w:style>
  <w:style w:type="paragraph" w:customStyle="1" w:styleId="p0">
    <w:name w:val="p0"/>
    <w:basedOn w:val="a"/>
    <w:rsid w:val="006C7E64"/>
    <w:pPr>
      <w:widowControl/>
    </w:pPr>
    <w:rPr>
      <w:rFonts w:ascii="Times New Roman" w:eastAsia="宋体" w:hAnsi="Times New Roman" w:cs="Times New Roman"/>
      <w:kern w:val="0"/>
      <w:szCs w:val="21"/>
    </w:rPr>
  </w:style>
  <w:style w:type="paragraph" w:styleId="a4">
    <w:name w:val="header"/>
    <w:basedOn w:val="a"/>
    <w:link w:val="a5"/>
    <w:uiPriority w:val="99"/>
    <w:unhideWhenUsed/>
    <w:rsid w:val="00A3479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A3479C"/>
    <w:rPr>
      <w:sz w:val="18"/>
      <w:szCs w:val="18"/>
    </w:rPr>
  </w:style>
  <w:style w:type="paragraph" w:styleId="a6">
    <w:name w:val="footer"/>
    <w:basedOn w:val="a"/>
    <w:link w:val="a7"/>
    <w:uiPriority w:val="99"/>
    <w:unhideWhenUsed/>
    <w:rsid w:val="00A3479C"/>
    <w:pPr>
      <w:tabs>
        <w:tab w:val="center" w:pos="4153"/>
        <w:tab w:val="right" w:pos="8306"/>
      </w:tabs>
      <w:snapToGrid w:val="0"/>
      <w:jc w:val="left"/>
    </w:pPr>
    <w:rPr>
      <w:sz w:val="18"/>
      <w:szCs w:val="18"/>
    </w:rPr>
  </w:style>
  <w:style w:type="character" w:customStyle="1" w:styleId="a7">
    <w:name w:val="页脚 字符"/>
    <w:basedOn w:val="a0"/>
    <w:link w:val="a6"/>
    <w:uiPriority w:val="99"/>
    <w:rsid w:val="00A3479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591555">
      <w:bodyDiv w:val="1"/>
      <w:marLeft w:val="0"/>
      <w:marRight w:val="0"/>
      <w:marTop w:val="0"/>
      <w:marBottom w:val="0"/>
      <w:divBdr>
        <w:top w:val="none" w:sz="0" w:space="0" w:color="auto"/>
        <w:left w:val="none" w:sz="0" w:space="0" w:color="auto"/>
        <w:bottom w:val="none" w:sz="0" w:space="0" w:color="auto"/>
        <w:right w:val="none" w:sz="0" w:space="0" w:color="auto"/>
      </w:divBdr>
    </w:div>
    <w:div w:id="145543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21" Type="http://schemas.openxmlformats.org/officeDocument/2006/relationships/image" Target="media/image8.wmf"/><Relationship Id="rId34" Type="http://schemas.openxmlformats.org/officeDocument/2006/relationships/oleObject" Target="embeddings/oleObject14.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footer" Target="footer1.xml"/><Relationship Id="rId8" Type="http://schemas.openxmlformats.org/officeDocument/2006/relationships/oleObject" Target="embeddings/oleObject1.bin"/><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866</Words>
  <Characters>4940</Characters>
  <Application>Microsoft Office Word</Application>
  <DocSecurity>0</DocSecurity>
  <Lines>41</Lines>
  <Paragraphs>11</Paragraphs>
  <ScaleCrop>false</ScaleCrop>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China</dc:creator>
  <cp:keywords/>
  <dc:description/>
  <cp:lastModifiedBy>south China</cp:lastModifiedBy>
  <cp:revision>3</cp:revision>
  <cp:lastPrinted>2019-12-28T01:49:00Z</cp:lastPrinted>
  <dcterms:created xsi:type="dcterms:W3CDTF">2019-12-28T02:48:00Z</dcterms:created>
  <dcterms:modified xsi:type="dcterms:W3CDTF">2019-12-28T02:56:00Z</dcterms:modified>
</cp:coreProperties>
</file>